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F2692D" w:rsidRPr="0003506B" w:rsidTr="00F702BA">
        <w:tc>
          <w:tcPr>
            <w:tcW w:w="3828" w:type="dxa"/>
            <w:shd w:val="clear" w:color="auto" w:fill="auto"/>
          </w:tcPr>
          <w:p w:rsidR="00F2692D" w:rsidRPr="003C158C" w:rsidRDefault="00F2692D" w:rsidP="00FB3301">
            <w:pPr>
              <w:jc w:val="right"/>
            </w:pPr>
          </w:p>
        </w:tc>
        <w:tc>
          <w:tcPr>
            <w:tcW w:w="6804" w:type="dxa"/>
            <w:shd w:val="clear" w:color="auto" w:fill="auto"/>
          </w:tcPr>
          <w:p w:rsidR="00F2692D" w:rsidRPr="003C158C" w:rsidRDefault="00F2692D" w:rsidP="00FB3301">
            <w:pPr>
              <w:jc w:val="right"/>
            </w:pPr>
          </w:p>
        </w:tc>
      </w:tr>
    </w:tbl>
    <w:p w:rsidR="00F2692D" w:rsidRPr="00C01ACF" w:rsidRDefault="00F2692D" w:rsidP="00F2692D">
      <w:pPr>
        <w:jc w:val="right"/>
        <w:rPr>
          <w:sz w:val="22"/>
          <w:szCs w:val="22"/>
        </w:rPr>
      </w:pPr>
    </w:p>
    <w:p w:rsidR="00F2692D" w:rsidRPr="005D7F0D" w:rsidRDefault="00F2692D" w:rsidP="00F2692D">
      <w:pPr>
        <w:ind w:left="5103" w:firstLine="569"/>
        <w:rPr>
          <w:sz w:val="20"/>
          <w:szCs w:val="20"/>
        </w:rPr>
      </w:pPr>
      <w:r w:rsidRPr="005D7F0D">
        <w:rPr>
          <w:sz w:val="20"/>
          <w:szCs w:val="20"/>
        </w:rPr>
        <w:t xml:space="preserve">К договору на </w:t>
      </w:r>
      <w:r>
        <w:rPr>
          <w:sz w:val="20"/>
          <w:szCs w:val="20"/>
        </w:rPr>
        <w:t>проектные</w:t>
      </w:r>
      <w:r w:rsidRPr="005D7F0D">
        <w:rPr>
          <w:sz w:val="20"/>
          <w:szCs w:val="20"/>
        </w:rPr>
        <w:t xml:space="preserve"> работ</w:t>
      </w:r>
      <w:r>
        <w:rPr>
          <w:sz w:val="20"/>
          <w:szCs w:val="20"/>
        </w:rPr>
        <w:t>ы</w:t>
      </w:r>
    </w:p>
    <w:p w:rsidR="00F2692D" w:rsidRPr="00C01ACF" w:rsidRDefault="00F2692D" w:rsidP="00F2692D">
      <w:pPr>
        <w:ind w:left="5103" w:firstLine="569"/>
        <w:rPr>
          <w:sz w:val="22"/>
          <w:szCs w:val="22"/>
        </w:rPr>
      </w:pPr>
      <w:r w:rsidRPr="00AD132B">
        <w:rPr>
          <w:sz w:val="22"/>
          <w:szCs w:val="22"/>
        </w:rPr>
        <w:t>№</w:t>
      </w:r>
      <w:r>
        <w:rPr>
          <w:sz w:val="22"/>
          <w:szCs w:val="22"/>
        </w:rPr>
        <w:t xml:space="preserve">   ____о</w:t>
      </w:r>
      <w:r w:rsidRPr="00C01ACF">
        <w:rPr>
          <w:sz w:val="22"/>
          <w:szCs w:val="22"/>
        </w:rPr>
        <w:t xml:space="preserve">т </w:t>
      </w:r>
      <w:r>
        <w:rPr>
          <w:sz w:val="22"/>
          <w:szCs w:val="22"/>
        </w:rPr>
        <w:t>«</w:t>
      </w:r>
      <w:r w:rsidRPr="00C01ACF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C01ACF">
        <w:rPr>
          <w:sz w:val="22"/>
          <w:szCs w:val="22"/>
        </w:rPr>
        <w:t>________</w:t>
      </w:r>
      <w:r>
        <w:rPr>
          <w:sz w:val="22"/>
          <w:szCs w:val="22"/>
        </w:rPr>
        <w:t xml:space="preserve">__ 202    </w:t>
      </w:r>
      <w:r w:rsidRPr="00C01ACF">
        <w:rPr>
          <w:sz w:val="22"/>
          <w:szCs w:val="22"/>
        </w:rPr>
        <w:t>г.</w:t>
      </w:r>
    </w:p>
    <w:p w:rsidR="00F2692D" w:rsidRPr="00C01ACF" w:rsidRDefault="00F2692D" w:rsidP="00F2692D">
      <w:pPr>
        <w:ind w:left="5103" w:firstLine="708"/>
        <w:rPr>
          <w:sz w:val="22"/>
          <w:szCs w:val="22"/>
        </w:rPr>
      </w:pPr>
    </w:p>
    <w:p w:rsidR="00F2692D" w:rsidRPr="00B00F68" w:rsidRDefault="00F2692D" w:rsidP="00F2692D">
      <w:pPr>
        <w:rPr>
          <w:sz w:val="22"/>
          <w:szCs w:val="22"/>
        </w:rPr>
      </w:pPr>
      <w:r w:rsidRPr="00B00F68">
        <w:rPr>
          <w:sz w:val="22"/>
          <w:szCs w:val="22"/>
        </w:rPr>
        <w:t xml:space="preserve">УТВЕРЖДАЮ:    </w:t>
      </w:r>
      <w:r>
        <w:rPr>
          <w:sz w:val="22"/>
          <w:szCs w:val="22"/>
        </w:rPr>
        <w:t xml:space="preserve">                                                                    </w:t>
      </w:r>
      <w:r w:rsidRPr="00B00F68">
        <w:rPr>
          <w:sz w:val="22"/>
          <w:szCs w:val="22"/>
        </w:rPr>
        <w:t xml:space="preserve"> СОГЛАСОВАНО:</w:t>
      </w:r>
    </w:p>
    <w:p w:rsidR="00F2692D" w:rsidRPr="00B00F68" w:rsidRDefault="00F2692D" w:rsidP="00F2692D">
      <w:pPr>
        <w:rPr>
          <w:sz w:val="22"/>
          <w:szCs w:val="22"/>
        </w:rPr>
      </w:pPr>
      <w:r w:rsidRPr="00B00F68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</w:t>
      </w:r>
      <w:r w:rsidRPr="00B00F68">
        <w:rPr>
          <w:sz w:val="22"/>
          <w:szCs w:val="22"/>
        </w:rPr>
        <w:t>Заказчик                                                                                      Подрядчик</w:t>
      </w:r>
    </w:p>
    <w:p w:rsidR="00F2692D" w:rsidRPr="00B00F68" w:rsidRDefault="00F2692D" w:rsidP="00F2692D">
      <w:pPr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 w:rsidRPr="00B00F68">
        <w:rPr>
          <w:sz w:val="22"/>
          <w:szCs w:val="22"/>
        </w:rPr>
        <w:tab/>
      </w:r>
      <w:r w:rsidRPr="00B00F68">
        <w:rPr>
          <w:sz w:val="22"/>
          <w:szCs w:val="22"/>
        </w:rPr>
        <w:tab/>
      </w:r>
      <w:r w:rsidRPr="00B00F68">
        <w:rPr>
          <w:sz w:val="22"/>
          <w:szCs w:val="22"/>
        </w:rPr>
        <w:tab/>
      </w:r>
      <w:r w:rsidRPr="00B00F68">
        <w:rPr>
          <w:sz w:val="22"/>
          <w:szCs w:val="22"/>
        </w:rPr>
        <w:tab/>
      </w:r>
      <w:r w:rsidRPr="00B00F68">
        <w:rPr>
          <w:sz w:val="22"/>
          <w:szCs w:val="22"/>
        </w:rPr>
        <w:tab/>
      </w:r>
    </w:p>
    <w:p w:rsidR="00F2692D" w:rsidRPr="00B00F68" w:rsidRDefault="00F2692D" w:rsidP="00F2692D">
      <w:pPr>
        <w:rPr>
          <w:sz w:val="22"/>
          <w:szCs w:val="22"/>
        </w:rPr>
      </w:pPr>
      <w:r w:rsidRPr="00B00F68">
        <w:rPr>
          <w:sz w:val="22"/>
          <w:szCs w:val="22"/>
        </w:rPr>
        <w:t>ООО «СеверныйБыт</w:t>
      </w:r>
      <w:r>
        <w:rPr>
          <w:sz w:val="22"/>
          <w:szCs w:val="22"/>
        </w:rPr>
        <w:t xml:space="preserve">»                                                                         </w:t>
      </w:r>
      <w:r w:rsidRPr="00B00F68">
        <w:rPr>
          <w:sz w:val="22"/>
          <w:szCs w:val="22"/>
        </w:rPr>
        <w:t xml:space="preserve">_____________ </w:t>
      </w:r>
    </w:p>
    <w:p w:rsidR="00F2692D" w:rsidRPr="00B00F68" w:rsidRDefault="00F2692D" w:rsidP="00F2692D">
      <w:pPr>
        <w:rPr>
          <w:sz w:val="22"/>
          <w:szCs w:val="22"/>
        </w:rPr>
      </w:pPr>
      <w:r w:rsidRPr="00B00F68">
        <w:rPr>
          <w:sz w:val="22"/>
          <w:szCs w:val="22"/>
        </w:rPr>
        <w:t xml:space="preserve">     ____________</w:t>
      </w:r>
      <w:r>
        <w:rPr>
          <w:sz w:val="22"/>
          <w:szCs w:val="22"/>
        </w:rPr>
        <w:t>Н.Г. Оробинская</w:t>
      </w:r>
    </w:p>
    <w:p w:rsidR="00F2692D" w:rsidRDefault="00F2692D" w:rsidP="00F2692D">
      <w:pPr>
        <w:ind w:left="-142"/>
        <w:jc w:val="center"/>
        <w:rPr>
          <w:sz w:val="22"/>
          <w:szCs w:val="22"/>
        </w:rPr>
      </w:pPr>
      <w:r w:rsidRPr="00B00F68">
        <w:rPr>
          <w:sz w:val="22"/>
          <w:szCs w:val="22"/>
        </w:rPr>
        <w:t xml:space="preserve">                                                                                          </w:t>
      </w:r>
    </w:p>
    <w:p w:rsidR="00C01ACF" w:rsidRPr="0003506B" w:rsidRDefault="00C76060" w:rsidP="00F2692D">
      <w:pPr>
        <w:ind w:left="-142"/>
        <w:jc w:val="center"/>
        <w:rPr>
          <w:b/>
          <w:sz w:val="22"/>
          <w:szCs w:val="22"/>
        </w:rPr>
      </w:pPr>
      <w:r w:rsidRPr="0003506B">
        <w:rPr>
          <w:b/>
          <w:sz w:val="22"/>
          <w:szCs w:val="22"/>
        </w:rPr>
        <w:t>Задание на проектирование</w:t>
      </w:r>
    </w:p>
    <w:p w:rsidR="005D7F0D" w:rsidRPr="0003506B" w:rsidRDefault="00866328" w:rsidP="005D7F0D">
      <w:pPr>
        <w:jc w:val="center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 xml:space="preserve">Капитальный ремонт общего имущества многоквартирных домов муниципального образования город Норильск. Капитальный ремонт </w:t>
      </w:r>
      <w:r w:rsidR="00AD36C8">
        <w:rPr>
          <w:b/>
          <w:sz w:val="22"/>
          <w:szCs w:val="22"/>
        </w:rPr>
        <w:t xml:space="preserve"> - ремонт и окраска фасадов</w:t>
      </w:r>
      <w:r>
        <w:rPr>
          <w:b/>
          <w:sz w:val="22"/>
          <w:szCs w:val="22"/>
        </w:rPr>
        <w:t xml:space="preserve"> в г. Норильске, район Талнах, </w:t>
      </w:r>
      <w:proofErr w:type="spellStart"/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</w:t>
      </w:r>
      <w:r w:rsidR="00926479">
        <w:rPr>
          <w:b/>
          <w:sz w:val="22"/>
          <w:szCs w:val="22"/>
        </w:rPr>
        <w:t>Ф</w:t>
      </w:r>
      <w:proofErr w:type="gramEnd"/>
      <w:r w:rsidR="00926479">
        <w:rPr>
          <w:b/>
          <w:sz w:val="22"/>
          <w:szCs w:val="22"/>
        </w:rPr>
        <w:t>едоровского</w:t>
      </w:r>
      <w:proofErr w:type="spellEnd"/>
      <w:r w:rsidR="00926479">
        <w:rPr>
          <w:b/>
          <w:sz w:val="22"/>
          <w:szCs w:val="22"/>
        </w:rPr>
        <w:t>, д. 1</w:t>
      </w:r>
    </w:p>
    <w:p w:rsidR="005D7F0D" w:rsidRPr="0003506B" w:rsidRDefault="005D7F0D" w:rsidP="00C01ACF">
      <w:pPr>
        <w:ind w:left="-142"/>
        <w:jc w:val="center"/>
        <w:rPr>
          <w:b/>
          <w:sz w:val="22"/>
          <w:szCs w:val="22"/>
        </w:rPr>
      </w:pPr>
    </w:p>
    <w:p w:rsidR="002C220B" w:rsidRPr="00DA15B9" w:rsidRDefault="002C220B" w:rsidP="002C220B">
      <w:pPr>
        <w:numPr>
          <w:ilvl w:val="0"/>
          <w:numId w:val="28"/>
        </w:numPr>
        <w:jc w:val="both"/>
        <w:rPr>
          <w:b/>
        </w:rPr>
      </w:pPr>
      <w:r w:rsidRPr="00DA15B9">
        <w:rPr>
          <w:b/>
        </w:rPr>
        <w:t>Общие положения.</w:t>
      </w:r>
    </w:p>
    <w:p w:rsidR="002C220B" w:rsidRPr="00DA15B9" w:rsidRDefault="002C220B" w:rsidP="002C220B">
      <w:pPr>
        <w:numPr>
          <w:ilvl w:val="1"/>
          <w:numId w:val="30"/>
        </w:numPr>
        <w:contextualSpacing/>
        <w:jc w:val="both"/>
      </w:pPr>
      <w:r w:rsidRPr="00DA15B9">
        <w:t>Заказчик – ООО «СеверныйБыт».</w:t>
      </w:r>
    </w:p>
    <w:p w:rsidR="002C220B" w:rsidRPr="00DA15B9" w:rsidRDefault="002C220B" w:rsidP="002C220B">
      <w:pPr>
        <w:numPr>
          <w:ilvl w:val="1"/>
          <w:numId w:val="30"/>
        </w:numPr>
        <w:tabs>
          <w:tab w:val="left" w:pos="708"/>
        </w:tabs>
        <w:contextualSpacing/>
        <w:jc w:val="both"/>
      </w:pPr>
      <w:r w:rsidRPr="00DA15B9">
        <w:t>Проектная организация – по результатам проведения конкурса</w:t>
      </w:r>
    </w:p>
    <w:p w:rsidR="006701C6" w:rsidRDefault="002C220B" w:rsidP="006701C6">
      <w:pPr>
        <w:widowControl w:val="0"/>
        <w:numPr>
          <w:ilvl w:val="1"/>
          <w:numId w:val="30"/>
        </w:numPr>
        <w:tabs>
          <w:tab w:val="left" w:pos="708"/>
        </w:tabs>
        <w:autoSpaceDE w:val="0"/>
        <w:autoSpaceDN w:val="0"/>
        <w:contextualSpacing/>
        <w:jc w:val="both"/>
      </w:pPr>
      <w:r w:rsidRPr="00DA15B9">
        <w:t xml:space="preserve">Выполнение работ по разработке проектной документации  на проведение капитального ремонта общего имущества многоквартирных домов муниципального </w:t>
      </w:r>
      <w:r w:rsidRPr="006701C6">
        <w:t xml:space="preserve">образования город Норильск в 2023г: проектные работы капитальный ремонт </w:t>
      </w:r>
      <w:r w:rsidR="006701C6" w:rsidRPr="006701C6">
        <w:t>и окраска фасада</w:t>
      </w:r>
    </w:p>
    <w:p w:rsidR="006701C6" w:rsidRPr="006701C6" w:rsidRDefault="002C220B" w:rsidP="006701C6">
      <w:pPr>
        <w:widowControl w:val="0"/>
        <w:numPr>
          <w:ilvl w:val="1"/>
          <w:numId w:val="30"/>
        </w:numPr>
        <w:tabs>
          <w:tab w:val="left" w:pos="708"/>
        </w:tabs>
        <w:autoSpaceDE w:val="0"/>
        <w:autoSpaceDN w:val="0"/>
        <w:contextualSpacing/>
        <w:jc w:val="both"/>
      </w:pPr>
      <w:r w:rsidRPr="00DA15B9">
        <w:t xml:space="preserve">Место выполнения работ: город Норильск, </w:t>
      </w:r>
      <w:r w:rsidR="006701C6" w:rsidRPr="006701C6">
        <w:rPr>
          <w:b/>
          <w:sz w:val="22"/>
          <w:szCs w:val="22"/>
        </w:rPr>
        <w:t xml:space="preserve">район Талнах, ул. </w:t>
      </w:r>
      <w:r w:rsidR="00926479">
        <w:rPr>
          <w:b/>
          <w:sz w:val="22"/>
          <w:szCs w:val="22"/>
        </w:rPr>
        <w:t>Федоровского, д. 1</w:t>
      </w:r>
    </w:p>
    <w:p w:rsidR="002C220B" w:rsidRPr="00DA15B9" w:rsidRDefault="002C220B" w:rsidP="002C220B">
      <w:pPr>
        <w:widowControl w:val="0"/>
        <w:numPr>
          <w:ilvl w:val="1"/>
          <w:numId w:val="30"/>
        </w:numPr>
        <w:tabs>
          <w:tab w:val="left" w:pos="708"/>
        </w:tabs>
        <w:autoSpaceDE w:val="0"/>
        <w:autoSpaceDN w:val="0"/>
        <w:contextualSpacing/>
        <w:jc w:val="both"/>
      </w:pPr>
      <w:r w:rsidRPr="00DA15B9">
        <w:t xml:space="preserve">Описание объекта: </w:t>
      </w:r>
      <w:r w:rsidRPr="006701C6">
        <w:rPr>
          <w:bCs/>
        </w:rPr>
        <w:t>жилые многоквартирные дома, расположенные на территории муниципального образования город Норильск</w:t>
      </w:r>
      <w:r w:rsidRPr="00DA15B9">
        <w:t xml:space="preserve"> </w:t>
      </w:r>
    </w:p>
    <w:p w:rsidR="002C220B" w:rsidRPr="00DA15B9" w:rsidRDefault="002C220B" w:rsidP="002C220B">
      <w:pPr>
        <w:widowControl w:val="0"/>
        <w:numPr>
          <w:ilvl w:val="1"/>
          <w:numId w:val="30"/>
        </w:numPr>
        <w:autoSpaceDE w:val="0"/>
        <w:autoSpaceDN w:val="0"/>
        <w:jc w:val="both"/>
      </w:pPr>
      <w:r w:rsidRPr="00DA15B9">
        <w:t>Источник финансирования:</w:t>
      </w:r>
      <w:r w:rsidRPr="00DA15B9">
        <w:rPr>
          <w:bCs/>
        </w:rPr>
        <w:t xml:space="preserve"> субсидии бюджета</w:t>
      </w:r>
      <w:r w:rsidRPr="00DA15B9">
        <w:t xml:space="preserve"> муниципального образования город Норильск на 2023 год.</w:t>
      </w:r>
    </w:p>
    <w:p w:rsidR="002C220B" w:rsidRPr="00DA15B9" w:rsidRDefault="002C220B" w:rsidP="002C220B">
      <w:pPr>
        <w:jc w:val="both"/>
      </w:pPr>
      <w:r w:rsidRPr="00DA15B9">
        <w:t xml:space="preserve">1.7.    Срок проектирования  </w:t>
      </w:r>
      <w:r w:rsidR="00926479">
        <w:t>и выполнения работ по ремонту и окраске фасада</w:t>
      </w:r>
      <w:r w:rsidRPr="00DA15B9">
        <w:t xml:space="preserve"> – с момента заключения договора до </w:t>
      </w:r>
      <w:r w:rsidR="00926479">
        <w:t>15.10</w:t>
      </w:r>
      <w:r w:rsidR="006C6778">
        <w:t>.</w:t>
      </w:r>
      <w:r w:rsidRPr="00DA15B9">
        <w:t xml:space="preserve">2023 г. </w:t>
      </w:r>
    </w:p>
    <w:p w:rsidR="002C220B" w:rsidRDefault="002C220B" w:rsidP="002C220B">
      <w:pPr>
        <w:jc w:val="both"/>
      </w:pPr>
      <w:r w:rsidRPr="00DA15B9">
        <w:t>1.8.     Гарантийный срок качества выполненных работ – Минимальный гарантийный срок на результаты всех выполненных работ, согл</w:t>
      </w:r>
      <w:r w:rsidR="00777C24">
        <w:t>асно договору, устанавливается 36</w:t>
      </w:r>
      <w:r w:rsidRPr="00DA15B9">
        <w:t xml:space="preserve"> месяцев с момента подписания актов о приемке выполненных работ. Гарантия распространяется на весь объем выполненных работ. Выявленные в течение гарантийного срока дефекты, допущенные по вине подрядчика, устраняются подрядчиком за свой счет в сроки, определенные совместно с Заказчиком</w:t>
      </w:r>
    </w:p>
    <w:p w:rsidR="00BA6CAD" w:rsidRPr="00DA15B9" w:rsidRDefault="00BA6CAD" w:rsidP="002C220B">
      <w:pPr>
        <w:jc w:val="both"/>
      </w:pPr>
      <w:r>
        <w:t xml:space="preserve">1.9. </w:t>
      </w:r>
      <w:r w:rsidRPr="00DA15B9">
        <w:t>Сбор и подготовку исходных данных необходимых для выполнения работ (проектирования) осуществляет Заказчик</w:t>
      </w:r>
    </w:p>
    <w:p w:rsidR="002C220B" w:rsidRPr="00DA15B9" w:rsidRDefault="002C220B" w:rsidP="002C220B">
      <w:pPr>
        <w:jc w:val="both"/>
      </w:pPr>
    </w:p>
    <w:p w:rsidR="002C220B" w:rsidRPr="00DA15B9" w:rsidRDefault="002C220B" w:rsidP="002C220B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DA15B9">
        <w:rPr>
          <w:b/>
        </w:rPr>
        <w:t>Основные характеристики объекта</w:t>
      </w:r>
      <w:r w:rsidRPr="00DA15B9">
        <w:rPr>
          <w:b/>
          <w:color w:val="000000"/>
        </w:rPr>
        <w:t>:</w:t>
      </w:r>
    </w:p>
    <w:p w:rsidR="002C220B" w:rsidRPr="00DA15B9" w:rsidRDefault="002C220B" w:rsidP="002C220B">
      <w:pPr>
        <w:widowControl w:val="0"/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 w:rsidRPr="00DA15B9">
        <w:t>Описание объектов</w:t>
      </w:r>
      <w:r w:rsidRPr="00DA15B9">
        <w:rPr>
          <w:color w:val="000000"/>
        </w:rPr>
        <w:t>:</w:t>
      </w:r>
    </w:p>
    <w:p w:rsidR="002C220B" w:rsidRPr="00DA15B9" w:rsidRDefault="00926479" w:rsidP="002C220B">
      <w:pPr>
        <w:widowControl w:val="0"/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>
        <w:t xml:space="preserve">г. Норильск, ул. Федоровского, д. 1 – 2280 </w:t>
      </w:r>
      <w:r w:rsidRPr="00FD2301">
        <w:t xml:space="preserve"> </w:t>
      </w:r>
      <w:proofErr w:type="spellStart"/>
      <w:r>
        <w:t>кв.м</w:t>
      </w:r>
      <w:proofErr w:type="spellEnd"/>
      <w:proofErr w:type="gramStart"/>
      <w:r>
        <w:t>.</w:t>
      </w:r>
      <w:r>
        <w:t>(</w:t>
      </w:r>
      <w:proofErr w:type="gramEnd"/>
      <w:r>
        <w:t>площадь вертикальной проекции фасада здания)</w:t>
      </w:r>
      <w:r>
        <w:t xml:space="preserve"> – 9ти этажный дом, год ввода в эксплуатацию 1990, серия 112, строительный объем здания 10329 м3., 1 подъезд</w:t>
      </w:r>
    </w:p>
    <w:p w:rsidR="002C220B" w:rsidRPr="00DA15B9" w:rsidRDefault="002C220B" w:rsidP="00BA6CAD">
      <w:pPr>
        <w:pStyle w:val="afff2"/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DA15B9">
        <w:rPr>
          <w:b/>
        </w:rPr>
        <w:t xml:space="preserve">Основные требования к проектно-техническим решениям – </w:t>
      </w:r>
      <w:r w:rsidR="006701C6">
        <w:rPr>
          <w:b/>
        </w:rPr>
        <w:t>ремонт и окраска фасада</w:t>
      </w:r>
      <w:r w:rsidRPr="00DA15B9">
        <w:rPr>
          <w:b/>
          <w:color w:val="000000"/>
        </w:rPr>
        <w:t>:</w:t>
      </w:r>
    </w:p>
    <w:p w:rsidR="002B7C55" w:rsidRPr="00DA15B9" w:rsidRDefault="002C220B" w:rsidP="002B7C55">
      <w:pPr>
        <w:pStyle w:val="afff2"/>
        <w:spacing w:line="276" w:lineRule="auto"/>
        <w:ind w:left="1185"/>
        <w:jc w:val="both"/>
      </w:pPr>
      <w:r w:rsidRPr="00DA15B9">
        <w:lastRenderedPageBreak/>
        <w:t xml:space="preserve">3.1. </w:t>
      </w:r>
      <w:r w:rsidR="002B7C55" w:rsidRPr="00DA15B9">
        <w:t xml:space="preserve">Проектную документацию выполнить в одну стадию: «Проектная документация» в составе рабочей и проектной документации  </w:t>
      </w:r>
    </w:p>
    <w:p w:rsidR="002B7C55" w:rsidRPr="00DA15B9" w:rsidRDefault="002B7C55" w:rsidP="002B7C55">
      <w:pPr>
        <w:ind w:right="102"/>
        <w:contextualSpacing/>
        <w:jc w:val="both"/>
      </w:pPr>
      <w:r w:rsidRPr="00DA15B9">
        <w:t>Рабочую документацию с рабочими чертежами капитального ремонта «</w:t>
      </w:r>
      <w:r w:rsidR="006701C6">
        <w:t>ремонт и окраска фасада</w:t>
      </w:r>
      <w:r w:rsidRPr="00DA15B9">
        <w:t>» жилых домов выполнить согласно МДС 13-1.99(М2004) в составе (по каждому объекту):</w:t>
      </w:r>
    </w:p>
    <w:p w:rsidR="002B7C55" w:rsidRPr="00DA15B9" w:rsidRDefault="002B7C55" w:rsidP="002B7C55">
      <w:pPr>
        <w:ind w:right="102"/>
        <w:contextualSpacing/>
        <w:jc w:val="both"/>
      </w:pPr>
      <w:r w:rsidRPr="00DA15B9">
        <w:t xml:space="preserve">Конструктивные и объемно-планировочные </w:t>
      </w:r>
      <w:hyperlink r:id="rId8" w:history="1">
        <w:r w:rsidRPr="00DA15B9">
          <w:rPr>
            <w:rStyle w:val="af4"/>
            <w:color w:val="auto"/>
            <w:u w:val="none"/>
          </w:rPr>
          <w:t>решения</w:t>
        </w:r>
      </w:hyperlink>
    </w:p>
    <w:p w:rsidR="002B7C55" w:rsidRPr="00DA15B9" w:rsidRDefault="002B7C55" w:rsidP="002B7C55">
      <w:pPr>
        <w:ind w:right="102"/>
        <w:contextualSpacing/>
        <w:jc w:val="both"/>
      </w:pPr>
      <w:r w:rsidRPr="00DA15B9">
        <w:t>- Проект организации капитального ремонта</w:t>
      </w:r>
    </w:p>
    <w:p w:rsidR="00BA6CAD" w:rsidRDefault="002B7C55" w:rsidP="00BA6CAD">
      <w:pPr>
        <w:ind w:right="102"/>
        <w:contextualSpacing/>
        <w:jc w:val="both"/>
      </w:pPr>
      <w:r w:rsidRPr="00DA15B9">
        <w:t>- Сметная документация</w:t>
      </w:r>
    </w:p>
    <w:p w:rsidR="002C220B" w:rsidRPr="00DA15B9" w:rsidRDefault="00BA6CAD" w:rsidP="00BA6CAD">
      <w:pPr>
        <w:ind w:right="102"/>
        <w:contextualSpacing/>
        <w:jc w:val="both"/>
      </w:pPr>
      <w:r>
        <w:t xml:space="preserve">3.2. </w:t>
      </w:r>
      <w:r w:rsidR="002C220B" w:rsidRPr="00DA15B9">
        <w:t>Предусмотреть проектной документацией (в объеме рабочей документации):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• Демонтаж отливов окон и балконов;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• Демонтаж электропроводки и осветительного оборудования;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• Демонтаж заполнения вертикальных швов стыков стеновых панелей;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• Демонтаж заполнения горизонтальных швов стыков стеновых панелей;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 xml:space="preserve">• </w:t>
      </w:r>
      <w:proofErr w:type="spellStart"/>
      <w:r w:rsidRPr="00AD36C8">
        <w:rPr>
          <w:rFonts w:eastAsia="TimesNewRomanPSMT"/>
        </w:rPr>
        <w:t>Гидроструйная</w:t>
      </w:r>
      <w:proofErr w:type="spellEnd"/>
      <w:r w:rsidRPr="00AD36C8">
        <w:rPr>
          <w:rFonts w:eastAsia="TimesNewRomanPSMT"/>
        </w:rPr>
        <w:t xml:space="preserve"> обработка поверхности стен (подготовка под окрашивание);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 xml:space="preserve">• </w:t>
      </w:r>
      <w:proofErr w:type="spellStart"/>
      <w:r w:rsidRPr="00AD36C8">
        <w:rPr>
          <w:rFonts w:eastAsia="TimesNewRomanPSMT"/>
        </w:rPr>
        <w:t>Антисептирование</w:t>
      </w:r>
      <w:proofErr w:type="spellEnd"/>
      <w:r w:rsidRPr="00AD36C8">
        <w:rPr>
          <w:rFonts w:eastAsia="TimesNewRomanPSMT"/>
        </w:rPr>
        <w:t xml:space="preserve"> поверхности;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 xml:space="preserve">• Обезжиривание кромок панелей и стенок стыковых </w:t>
      </w:r>
      <w:proofErr w:type="spellStart"/>
      <w:r w:rsidRPr="00AD36C8">
        <w:rPr>
          <w:rFonts w:eastAsia="TimesNewRomanPSMT"/>
        </w:rPr>
        <w:t>устий</w:t>
      </w:r>
      <w:proofErr w:type="spellEnd"/>
      <w:r w:rsidRPr="00AD36C8">
        <w:rPr>
          <w:rFonts w:eastAsia="TimesNewRomanPSMT"/>
        </w:rPr>
        <w:t xml:space="preserve"> вертикальных швов;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 xml:space="preserve">• Обезжиривание кромок панелей и стенок стыковых </w:t>
      </w:r>
      <w:proofErr w:type="spellStart"/>
      <w:r w:rsidRPr="00AD36C8">
        <w:rPr>
          <w:rFonts w:eastAsia="TimesNewRomanPSMT"/>
        </w:rPr>
        <w:t>устий</w:t>
      </w:r>
      <w:proofErr w:type="spellEnd"/>
      <w:r w:rsidRPr="00AD36C8">
        <w:rPr>
          <w:rFonts w:eastAsia="TimesNewRomanPSMT"/>
        </w:rPr>
        <w:t xml:space="preserve"> горизонтальных швов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proofErr w:type="gramStart"/>
      <w:r w:rsidRPr="00AD36C8">
        <w:rPr>
          <w:rFonts w:eastAsia="TimesNewRomanPSMT"/>
        </w:rPr>
        <w:t>• Обработка грунтовкой поверхности фасада (стены, откосы оконных проёмов,</w:t>
      </w:r>
      <w:proofErr w:type="gramEnd"/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железобетонные панели балконов);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proofErr w:type="gramStart"/>
      <w:r w:rsidRPr="00AD36C8">
        <w:rPr>
          <w:rFonts w:eastAsia="TimesNewRomanPSMT"/>
        </w:rPr>
        <w:t>• Заполнение вертикальных швов стыков панелей (в том числе и деформационных</w:t>
      </w:r>
      <w:proofErr w:type="gramEnd"/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 xml:space="preserve">швов) монтажной пеной и уплотнительной прокладкой </w:t>
      </w:r>
      <w:proofErr w:type="spellStart"/>
      <w:r w:rsidRPr="00AD36C8">
        <w:rPr>
          <w:rFonts w:eastAsia="TimesNewRomanPSMT"/>
        </w:rPr>
        <w:t>Вилатерм</w:t>
      </w:r>
      <w:proofErr w:type="spellEnd"/>
      <w:r w:rsidRPr="00AD36C8">
        <w:rPr>
          <w:rFonts w:eastAsia="TimesNewRomanPSMT"/>
        </w:rPr>
        <w:t>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• Заполнение горизонтальных швов стыков панелей монтажной пеной и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 xml:space="preserve">уплотнительной прокладкой </w:t>
      </w:r>
      <w:proofErr w:type="spellStart"/>
      <w:r w:rsidRPr="00AD36C8">
        <w:rPr>
          <w:rFonts w:eastAsia="TimesNewRomanPSMT"/>
        </w:rPr>
        <w:t>Вилатерм</w:t>
      </w:r>
      <w:proofErr w:type="spellEnd"/>
      <w:r w:rsidRPr="00AD36C8">
        <w:rPr>
          <w:rFonts w:eastAsia="TimesNewRomanPSMT"/>
        </w:rPr>
        <w:t>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proofErr w:type="gramStart"/>
      <w:r w:rsidRPr="00AD36C8">
        <w:rPr>
          <w:rFonts w:eastAsia="TimesNewRomanPSMT"/>
        </w:rPr>
        <w:t xml:space="preserve">• Гидроизоляция </w:t>
      </w:r>
      <w:proofErr w:type="spellStart"/>
      <w:r w:rsidRPr="00AD36C8">
        <w:rPr>
          <w:rFonts w:eastAsia="TimesNewRomanPSMT"/>
        </w:rPr>
        <w:t>герметиком</w:t>
      </w:r>
      <w:proofErr w:type="spellEnd"/>
      <w:r w:rsidRPr="00AD36C8">
        <w:rPr>
          <w:rFonts w:eastAsia="TimesNewRomanPSMT"/>
        </w:rPr>
        <w:t xml:space="preserve"> вертикальных швов панелей (в том числе и</w:t>
      </w:r>
      <w:proofErr w:type="gramEnd"/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деформационных швов);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 xml:space="preserve">• Гидроизоляция </w:t>
      </w:r>
      <w:proofErr w:type="spellStart"/>
      <w:r w:rsidRPr="00AD36C8">
        <w:rPr>
          <w:rFonts w:eastAsia="TimesNewRomanPSMT"/>
        </w:rPr>
        <w:t>герметиком</w:t>
      </w:r>
      <w:proofErr w:type="spellEnd"/>
      <w:r w:rsidRPr="00AD36C8">
        <w:rPr>
          <w:rFonts w:eastAsia="TimesNewRomanPSMT"/>
        </w:rPr>
        <w:t xml:space="preserve"> горизонтальных швов панелей;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proofErr w:type="gramStart"/>
      <w:r w:rsidRPr="00AD36C8">
        <w:rPr>
          <w:rFonts w:eastAsia="TimesNewRomanPSMT"/>
        </w:rPr>
        <w:t>• Окрашивание стен, боковых и верхних откосов оконных проемов (окрашивание</w:t>
      </w:r>
      <w:proofErr w:type="gramEnd"/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происходит на 2 раза);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• Окрашивание деревянных оконных блоков</w:t>
      </w:r>
      <w:r w:rsidR="00926479">
        <w:rPr>
          <w:rFonts w:eastAsia="TimesNewRomanPSMT"/>
        </w:rPr>
        <w:t xml:space="preserve"> и металлических поверхностей</w:t>
      </w:r>
      <w:r w:rsidRPr="00AD36C8">
        <w:rPr>
          <w:rFonts w:eastAsia="TimesNewRomanPSMT"/>
        </w:rPr>
        <w:t>;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• Монтаж ранее демонтированной электропроводки и осветительного оборудования;</w:t>
      </w:r>
    </w:p>
    <w:p w:rsid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• Монтаж отливов окон и балконов;</w:t>
      </w:r>
    </w:p>
    <w:p w:rsidR="00926479" w:rsidRPr="00AD36C8" w:rsidRDefault="00926479" w:rsidP="00AD36C8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Ремонт входных групп</w:t>
      </w:r>
    </w:p>
    <w:p w:rsidR="00AD36C8" w:rsidRPr="00AD36C8" w:rsidRDefault="00AD36C8" w:rsidP="00AD36C8">
      <w:pPr>
        <w:autoSpaceDE w:val="0"/>
        <w:autoSpaceDN w:val="0"/>
        <w:adjustRightInd w:val="0"/>
        <w:rPr>
          <w:rFonts w:eastAsia="TimesNewRomanPSMT"/>
        </w:rPr>
      </w:pPr>
      <w:r w:rsidRPr="00AD36C8">
        <w:rPr>
          <w:rFonts w:eastAsia="TimesNewRomanPSMT"/>
        </w:rPr>
        <w:t>• Очистка поверхности окон и балконов (после завершения окрасочных работ).</w:t>
      </w:r>
    </w:p>
    <w:p w:rsidR="00AD36C8" w:rsidRDefault="00AD36C8" w:rsidP="00AD36C8">
      <w:pPr>
        <w:jc w:val="both"/>
        <w:rPr>
          <w:rFonts w:eastAsia="TimesNewRomanPSMT"/>
        </w:rPr>
      </w:pPr>
      <w:proofErr w:type="gramStart"/>
      <w:r w:rsidRPr="00AD36C8">
        <w:rPr>
          <w:rFonts w:eastAsia="TimesNewRomanPSMT"/>
        </w:rPr>
        <w:t xml:space="preserve">Обшивка цокольной </w:t>
      </w:r>
      <w:proofErr w:type="spellStart"/>
      <w:r w:rsidRPr="00AD36C8">
        <w:rPr>
          <w:rFonts w:eastAsia="TimesNewRomanPSMT"/>
        </w:rPr>
        <w:t>забирки</w:t>
      </w:r>
      <w:proofErr w:type="spellEnd"/>
      <w:r w:rsidRPr="00AD36C8">
        <w:rPr>
          <w:rFonts w:eastAsia="TimesNewRomanPSMT"/>
        </w:rPr>
        <w:t xml:space="preserve"> и ремонт крылец входа</w:t>
      </w:r>
      <w:r>
        <w:rPr>
          <w:rFonts w:eastAsia="TimesNewRomanPSMT"/>
        </w:rPr>
        <w:t xml:space="preserve"> (при необходимости с устройством строительных лесов)</w:t>
      </w:r>
      <w:proofErr w:type="gramEnd"/>
    </w:p>
    <w:p w:rsidR="006701C6" w:rsidRPr="00AD36C8" w:rsidRDefault="006701C6" w:rsidP="00AD36C8">
      <w:pPr>
        <w:jc w:val="both"/>
        <w:rPr>
          <w:rFonts w:eastAsia="TimesNewRomanPSMT"/>
        </w:rPr>
      </w:pPr>
      <w:r>
        <w:rPr>
          <w:rFonts w:eastAsia="TimesNewRomanPSMT"/>
        </w:rPr>
        <w:t>Устройство лазов в техническое подполье</w:t>
      </w:r>
    </w:p>
    <w:p w:rsidR="00AD36C8" w:rsidRPr="00DA15B9" w:rsidRDefault="00AD36C8" w:rsidP="00AD36C8">
      <w:pPr>
        <w:numPr>
          <w:ilvl w:val="0"/>
          <w:numId w:val="28"/>
        </w:numPr>
        <w:jc w:val="both"/>
        <w:rPr>
          <w:b/>
        </w:rPr>
      </w:pPr>
      <w:r w:rsidRPr="00DA15B9">
        <w:rPr>
          <w:b/>
        </w:rPr>
        <w:t>Основные требования к проектно-сметной документации.</w:t>
      </w:r>
    </w:p>
    <w:p w:rsidR="00AD36C8" w:rsidRPr="00DA15B9" w:rsidRDefault="00AD36C8" w:rsidP="00AD36C8">
      <w:pPr>
        <w:ind w:left="720"/>
        <w:jc w:val="both"/>
      </w:pPr>
    </w:p>
    <w:p w:rsidR="00AD36C8" w:rsidRPr="00DA15B9" w:rsidRDefault="00AD36C8" w:rsidP="00AD36C8">
      <w:pPr>
        <w:widowControl w:val="0"/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DA15B9">
        <w:rPr>
          <w:color w:val="000000"/>
        </w:rPr>
        <w:t>4.1. Предварительно обследовать объект с оформлением технического отчета.</w:t>
      </w:r>
    </w:p>
    <w:p w:rsidR="00AD36C8" w:rsidRPr="00DA15B9" w:rsidRDefault="00AD36C8" w:rsidP="00AD36C8">
      <w:pPr>
        <w:widowControl w:val="0"/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DA15B9">
        <w:rPr>
          <w:color w:val="000000"/>
        </w:rPr>
        <w:t>4.2. Согласовать с заказчиком основные принятые технические решения и применяемые материалы.</w:t>
      </w:r>
    </w:p>
    <w:p w:rsidR="00AD36C8" w:rsidRPr="00DA15B9" w:rsidRDefault="00AD36C8" w:rsidP="00AD36C8">
      <w:pPr>
        <w:jc w:val="both"/>
        <w:rPr>
          <w:rFonts w:eastAsia="SimSun"/>
          <w:kern w:val="3"/>
          <w:lang w:eastAsia="zh-CN" w:bidi="hi-IN"/>
        </w:rPr>
      </w:pPr>
      <w:r w:rsidRPr="00DA15B9">
        <w:rPr>
          <w:color w:val="000000"/>
        </w:rPr>
        <w:t xml:space="preserve">           4.3. </w:t>
      </w:r>
      <w:r w:rsidRPr="00DA15B9">
        <w:rPr>
          <w:rFonts w:eastAsia="SimSun"/>
          <w:kern w:val="3"/>
          <w:lang w:eastAsia="zh-CN" w:bidi="hi-IN"/>
        </w:rPr>
        <w:t xml:space="preserve">Разработать </w:t>
      </w:r>
      <w:r w:rsidRPr="00DA15B9">
        <w:t xml:space="preserve">проектную документацию (в объеме рабочей документации) </w:t>
      </w:r>
      <w:r w:rsidRPr="00DA15B9">
        <w:rPr>
          <w:rFonts w:eastAsia="SimSun"/>
          <w:kern w:val="3"/>
          <w:lang w:eastAsia="zh-CN" w:bidi="hi-IN"/>
        </w:rPr>
        <w:t xml:space="preserve">с предоставлением </w:t>
      </w:r>
      <w:proofErr w:type="gramStart"/>
      <w:r w:rsidRPr="00DA15B9">
        <w:rPr>
          <w:rFonts w:eastAsia="SimSun"/>
          <w:kern w:val="3"/>
          <w:lang w:eastAsia="zh-CN" w:bidi="hi-IN"/>
        </w:rPr>
        <w:t>архитектурных решений</w:t>
      </w:r>
      <w:proofErr w:type="gramEnd"/>
      <w:r w:rsidRPr="00DA15B9">
        <w:rPr>
          <w:rFonts w:eastAsia="SimSun"/>
          <w:kern w:val="3"/>
          <w:lang w:eastAsia="zh-CN" w:bidi="hi-IN"/>
        </w:rPr>
        <w:t xml:space="preserve"> и основных чертежей: планы, сечения, разрезы со схематическим изображением основных несущих и ограждающих конструкций, способов крепления, узлов примыканий к выступающим конструкциям, сертификации материалов.</w:t>
      </w:r>
    </w:p>
    <w:p w:rsidR="00AD36C8" w:rsidRPr="00DA15B9" w:rsidRDefault="00AD36C8" w:rsidP="00AD36C8">
      <w:pPr>
        <w:numPr>
          <w:ilvl w:val="1"/>
          <w:numId w:val="29"/>
        </w:numPr>
        <w:ind w:left="1429"/>
        <w:jc w:val="both"/>
      </w:pPr>
      <w:r w:rsidRPr="00DA15B9">
        <w:t>В объем разрабатываемой проектной документации (в объеме рабочей документации) должны включаться:</w:t>
      </w:r>
    </w:p>
    <w:p w:rsidR="00AD36C8" w:rsidRPr="00DA15B9" w:rsidRDefault="00AD36C8" w:rsidP="00AD36C8">
      <w:pPr>
        <w:numPr>
          <w:ilvl w:val="2"/>
          <w:numId w:val="29"/>
        </w:numPr>
        <w:ind w:left="1429"/>
        <w:jc w:val="both"/>
      </w:pPr>
      <w:proofErr w:type="spellStart"/>
      <w:r>
        <w:t>Обмерочные</w:t>
      </w:r>
      <w:proofErr w:type="spellEnd"/>
      <w:r>
        <w:t xml:space="preserve"> чертежи.</w:t>
      </w:r>
    </w:p>
    <w:p w:rsidR="00AD36C8" w:rsidRPr="00DA15B9" w:rsidRDefault="00AD36C8" w:rsidP="00AD36C8">
      <w:pPr>
        <w:numPr>
          <w:ilvl w:val="2"/>
          <w:numId w:val="29"/>
        </w:numPr>
        <w:ind w:left="1429"/>
        <w:jc w:val="both"/>
      </w:pPr>
      <w:r w:rsidRPr="00DA15B9">
        <w:t>Отчёт о техническом обследовании, включающий в себя:</w:t>
      </w:r>
    </w:p>
    <w:p w:rsidR="00AD36C8" w:rsidRPr="00DA15B9" w:rsidRDefault="00AD36C8" w:rsidP="00AD36C8">
      <w:pPr>
        <w:jc w:val="both"/>
      </w:pPr>
      <w:r w:rsidRPr="00DA15B9">
        <w:t>- Характеристика объекта;</w:t>
      </w:r>
    </w:p>
    <w:p w:rsidR="00AD36C8" w:rsidRPr="00DA15B9" w:rsidRDefault="00AD36C8" w:rsidP="00AD36C8">
      <w:pPr>
        <w:jc w:val="both"/>
      </w:pPr>
      <w:r w:rsidRPr="00DA15B9">
        <w:t>- Выявленные дефекты, скрытые дефекты;</w:t>
      </w:r>
    </w:p>
    <w:p w:rsidR="00AD36C8" w:rsidRPr="00DA15B9" w:rsidRDefault="00AD36C8" w:rsidP="00AD36C8">
      <w:pPr>
        <w:jc w:val="both"/>
      </w:pPr>
      <w:r w:rsidRPr="00DA15B9">
        <w:t>- Составление дефектной ведомости;</w:t>
      </w:r>
    </w:p>
    <w:p w:rsidR="00AD36C8" w:rsidRPr="00DA15B9" w:rsidRDefault="00AD36C8" w:rsidP="00AD36C8">
      <w:pPr>
        <w:jc w:val="both"/>
      </w:pPr>
      <w:r w:rsidRPr="00DA15B9">
        <w:t>- Фотографии объекта, дефектов конструкций;</w:t>
      </w:r>
    </w:p>
    <w:p w:rsidR="00AD36C8" w:rsidRPr="00DA15B9" w:rsidRDefault="00AD36C8" w:rsidP="00AD36C8">
      <w:pPr>
        <w:jc w:val="both"/>
      </w:pPr>
      <w:r w:rsidRPr="00DA15B9">
        <w:t>- Определение технического состояния строительных конструкций;</w:t>
      </w:r>
    </w:p>
    <w:p w:rsidR="00AD36C8" w:rsidRPr="00DA15B9" w:rsidRDefault="00AD36C8" w:rsidP="00AD36C8">
      <w:pPr>
        <w:jc w:val="both"/>
      </w:pPr>
      <w:r w:rsidRPr="00DA15B9">
        <w:lastRenderedPageBreak/>
        <w:t>- Выводы по результатам обследования;</w:t>
      </w:r>
    </w:p>
    <w:p w:rsidR="00AD36C8" w:rsidRPr="00DA15B9" w:rsidRDefault="00AD36C8" w:rsidP="00AD36C8">
      <w:pPr>
        <w:jc w:val="both"/>
      </w:pPr>
      <w:r w:rsidRPr="00DA15B9">
        <w:t xml:space="preserve">          4.4.3. Пояснительная записка, включающая в себя:</w:t>
      </w:r>
    </w:p>
    <w:p w:rsidR="00AD36C8" w:rsidRPr="00DA15B9" w:rsidRDefault="00AD36C8" w:rsidP="00AD36C8">
      <w:pPr>
        <w:jc w:val="both"/>
      </w:pPr>
      <w:r w:rsidRPr="00DA15B9">
        <w:t>- Описание и обоснование принятых архитектурно-планировочных решений.</w:t>
      </w:r>
    </w:p>
    <w:p w:rsidR="00AD36C8" w:rsidRPr="00DA15B9" w:rsidRDefault="00AD36C8" w:rsidP="00AD36C8">
      <w:pPr>
        <w:jc w:val="both"/>
      </w:pPr>
      <w:r w:rsidRPr="00DA15B9">
        <w:t xml:space="preserve">          4.5. Архитектурные решения:</w:t>
      </w:r>
    </w:p>
    <w:p w:rsidR="00AD36C8" w:rsidRPr="00DA15B9" w:rsidRDefault="00AD36C8" w:rsidP="00AD36C8">
      <w:pPr>
        <w:jc w:val="both"/>
      </w:pPr>
      <w:r w:rsidRPr="00DA15B9">
        <w:t xml:space="preserve">- План </w:t>
      </w:r>
      <w:r>
        <w:t>фасада</w:t>
      </w:r>
      <w:r w:rsidRPr="00DA15B9">
        <w:t xml:space="preserve"> после капитального ремонта.</w:t>
      </w:r>
    </w:p>
    <w:p w:rsidR="00AD36C8" w:rsidRPr="00DA15B9" w:rsidRDefault="00AD36C8" w:rsidP="00AD36C8">
      <w:pPr>
        <w:jc w:val="both"/>
      </w:pPr>
      <w:r w:rsidRPr="00DA15B9">
        <w:t xml:space="preserve">             4.6. Конструктивные и объёмно-планировочные решения:</w:t>
      </w:r>
    </w:p>
    <w:p w:rsidR="00AD36C8" w:rsidRPr="00DA15B9" w:rsidRDefault="00AD36C8" w:rsidP="00AD36C8">
      <w:pPr>
        <w:jc w:val="both"/>
      </w:pPr>
      <w:r w:rsidRPr="00DA15B9">
        <w:t>- Характерные разрезы и сечения;</w:t>
      </w:r>
    </w:p>
    <w:p w:rsidR="00AD36C8" w:rsidRPr="00DA15B9" w:rsidRDefault="00AD36C8" w:rsidP="00AD36C8">
      <w:pPr>
        <w:jc w:val="both"/>
      </w:pPr>
      <w:r w:rsidRPr="00DA15B9">
        <w:t>- Детальная проработка узлов, разрезов и сечений;</w:t>
      </w:r>
    </w:p>
    <w:p w:rsidR="00AD36C8" w:rsidRPr="00DA15B9" w:rsidRDefault="00AD36C8" w:rsidP="00AD36C8">
      <w:pPr>
        <w:jc w:val="both"/>
      </w:pPr>
      <w:r w:rsidRPr="00DA15B9">
        <w:t>- Ведомость изделий и материалов.</w:t>
      </w:r>
    </w:p>
    <w:p w:rsidR="00AD36C8" w:rsidRPr="00DA15B9" w:rsidRDefault="00AD36C8" w:rsidP="00AD36C8">
      <w:pPr>
        <w:jc w:val="both"/>
      </w:pPr>
      <w:r w:rsidRPr="00DA15B9">
        <w:t xml:space="preserve">          4.7. Разработать проект организации строительства</w:t>
      </w:r>
      <w:r w:rsidRPr="00DA15B9">
        <w:rPr>
          <w:bCs/>
          <w:iCs/>
        </w:rPr>
        <w:t xml:space="preserve"> в объёмах, необходимых для выполнения работ по капитальному ремонту общего имущества</w:t>
      </w:r>
      <w:r w:rsidRPr="00DA15B9">
        <w:t>:</w:t>
      </w:r>
    </w:p>
    <w:p w:rsidR="00AD36C8" w:rsidRPr="00DA15B9" w:rsidRDefault="00AD36C8" w:rsidP="00AD36C8">
      <w:pPr>
        <w:jc w:val="both"/>
      </w:pPr>
      <w:r w:rsidRPr="00DA15B9">
        <w:t>- Производство работ по проведению капитального ремонта существующих конструкций;</w:t>
      </w:r>
    </w:p>
    <w:p w:rsidR="00AD36C8" w:rsidRPr="00DA15B9" w:rsidRDefault="00AD36C8" w:rsidP="00AD36C8">
      <w:pPr>
        <w:jc w:val="both"/>
      </w:pPr>
      <w:r w:rsidRPr="00DA15B9">
        <w:t>- Требования к качеству и приёмке работ;</w:t>
      </w:r>
    </w:p>
    <w:p w:rsidR="00AD36C8" w:rsidRPr="00DA15B9" w:rsidRDefault="00AD36C8" w:rsidP="00AD36C8">
      <w:pPr>
        <w:jc w:val="both"/>
      </w:pPr>
      <w:r w:rsidRPr="00DA15B9">
        <w:t>- Антикоррозийные мероприятия;</w:t>
      </w:r>
    </w:p>
    <w:p w:rsidR="00AD36C8" w:rsidRPr="00DA15B9" w:rsidRDefault="00AD36C8" w:rsidP="00AD36C8">
      <w:pPr>
        <w:jc w:val="both"/>
      </w:pPr>
      <w:r w:rsidRPr="00DA15B9">
        <w:t>- Мероприятия по противопожарной безопасности при производстве работ;</w:t>
      </w:r>
    </w:p>
    <w:p w:rsidR="00AD36C8" w:rsidRPr="00DA15B9" w:rsidRDefault="00AD36C8" w:rsidP="00AD36C8">
      <w:pPr>
        <w:jc w:val="both"/>
      </w:pPr>
      <w:r w:rsidRPr="00DA15B9">
        <w:t>- Техника безопасности строительных работ и охрана труда;</w:t>
      </w:r>
    </w:p>
    <w:p w:rsidR="00AD36C8" w:rsidRPr="00DA15B9" w:rsidRDefault="00AD36C8" w:rsidP="00AD36C8">
      <w:pPr>
        <w:jc w:val="both"/>
      </w:pPr>
      <w:r w:rsidRPr="00DA15B9">
        <w:t>- Техника пожарной безопасности</w:t>
      </w:r>
    </w:p>
    <w:p w:rsidR="00AD36C8" w:rsidRPr="00DA15B9" w:rsidRDefault="00AD36C8" w:rsidP="00AD36C8">
      <w:pPr>
        <w:jc w:val="both"/>
      </w:pPr>
      <w:r w:rsidRPr="00DA15B9">
        <w:t xml:space="preserve">          4.8. Разработать сметную документацию на капитальный ремонт </w:t>
      </w:r>
      <w:r>
        <w:t>и окраску фасада</w:t>
      </w:r>
      <w:r w:rsidRPr="00DA15B9">
        <w:t>, включающую в себя демонтажные работы и мероприятия, указанные в пункте 3.2 настоящего технического задания.</w:t>
      </w:r>
    </w:p>
    <w:p w:rsidR="00AD36C8" w:rsidRPr="00DA15B9" w:rsidRDefault="00AD36C8" w:rsidP="00AD36C8">
      <w:pPr>
        <w:jc w:val="both"/>
      </w:pPr>
      <w:r w:rsidRPr="00DA15B9">
        <w:t xml:space="preserve">          4.9. Сметная документация в составе проекта разрабатывается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(согласно приказу Минстроя России № 421/</w:t>
      </w:r>
      <w:proofErr w:type="spellStart"/>
      <w:proofErr w:type="gramStart"/>
      <w:r w:rsidRPr="00DA15B9">
        <w:t>пр</w:t>
      </w:r>
      <w:proofErr w:type="spellEnd"/>
      <w:proofErr w:type="gramEnd"/>
      <w:r w:rsidRPr="00DA15B9">
        <w:t xml:space="preserve"> от 4 августа 2020г</w:t>
      </w:r>
    </w:p>
    <w:p w:rsidR="00AD36C8" w:rsidRPr="00DA15B9" w:rsidRDefault="00AD36C8" w:rsidP="00AD36C8">
      <w:pPr>
        <w:jc w:val="both"/>
        <w:rPr>
          <w:rFonts w:eastAsia="Calibri"/>
        </w:rPr>
      </w:pPr>
      <w:r w:rsidRPr="00DA15B9">
        <w:t xml:space="preserve">          4.10. </w:t>
      </w:r>
      <w:r w:rsidRPr="00DA15B9">
        <w:rPr>
          <w:rFonts w:eastAsia="Calibri"/>
        </w:rPr>
        <w:t>Согласно Постановлению Госстроя России от 8 апреля 2002 года №16 «О мерах по завершению перехода на новую сметно-нормативную базу ценообразования в строительстве», с 1 сентября 2003 года разрабатываемая сметная документация должна формироваться на основе сметно-нормативной базы ценообразования 2001 года, составленной в уровне цен по состоянию на 1 января 2001 года.</w:t>
      </w:r>
    </w:p>
    <w:p w:rsidR="00AD36C8" w:rsidRPr="00BA6CAD" w:rsidRDefault="00AD36C8" w:rsidP="00AD36C8">
      <w:pPr>
        <w:jc w:val="both"/>
      </w:pPr>
      <w:r w:rsidRPr="00DA15B9">
        <w:rPr>
          <w:rFonts w:eastAsia="Calibri"/>
        </w:rPr>
        <w:t xml:space="preserve">         4.11. </w:t>
      </w:r>
      <w:r w:rsidRPr="00DA15B9">
        <w:t xml:space="preserve">Коэффициент перевода стоимости в текущие цены принимать,  рекомендуемым  </w:t>
      </w:r>
      <w:r w:rsidRPr="00BA6CAD">
        <w:t>Министерством строительства и жилищно-коммунального хозяйства Красноярского края, на период разработки сметной документации и передачи ПСД на экспертизу.</w:t>
      </w:r>
    </w:p>
    <w:p w:rsidR="00AD36C8" w:rsidRPr="00BA6CAD" w:rsidRDefault="00AD36C8" w:rsidP="00AD36C8">
      <w:pPr>
        <w:ind w:right="102"/>
        <w:jc w:val="both"/>
      </w:pPr>
      <w:r w:rsidRPr="00BA6CAD">
        <w:t xml:space="preserve">4. 12. Учет в сметной документации влияния условий производства работ согласно п.4.6 МДС 81-35.2004, при соответствующем обосновании в </w:t>
      </w:r>
      <w:proofErr w:type="gramStart"/>
      <w:r w:rsidRPr="00BA6CAD">
        <w:t>ПОС</w:t>
      </w:r>
      <w:proofErr w:type="gramEnd"/>
      <w:r w:rsidRPr="00BA6CAD">
        <w:t xml:space="preserve"> (постановление правительства РФ от 09.02.2017 №81/пр.)</w:t>
      </w:r>
    </w:p>
    <w:p w:rsidR="00AD36C8" w:rsidRPr="00DA15B9" w:rsidRDefault="00AD36C8" w:rsidP="00AD36C8">
      <w:pPr>
        <w:ind w:right="102"/>
        <w:jc w:val="both"/>
      </w:pPr>
      <w:r w:rsidRPr="00BA6CAD">
        <w:t xml:space="preserve">4.13. </w:t>
      </w:r>
      <w:proofErr w:type="gramStart"/>
      <w:r w:rsidRPr="00BA6CAD">
        <w:t>Учесть п. 4.7 МДС 81-35.2004 (Выполняемые при ремонте и реконструкции зданий и сооружений работы, аналогичные технологическим процессам в новом строительстве, следует нормировать по соответствующим сборникам ГЭСН-2001 на строительные и специальные строительные работы (кроме норм сборника ГЭСН № 46 «Работы при реконструкции зданий и сооружений») с применением коэффициентов 1,15 к нормам затрат труда и 1,25 к нормам времени на эксплуатацию строительных машин).</w:t>
      </w:r>
      <w:proofErr w:type="gramEnd"/>
    </w:p>
    <w:p w:rsidR="00AD36C8" w:rsidRPr="00DA15B9" w:rsidRDefault="00AD36C8" w:rsidP="00AD36C8">
      <w:pPr>
        <w:jc w:val="both"/>
        <w:rPr>
          <w:shd w:val="clear" w:color="auto" w:fill="FFFFFF"/>
        </w:rPr>
      </w:pPr>
      <w:r w:rsidRPr="00DA15B9"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>4.14</w:t>
      </w:r>
      <w:r w:rsidRPr="00DA15B9">
        <w:rPr>
          <w:shd w:val="clear" w:color="auto" w:fill="FFFFFF"/>
        </w:rPr>
        <w:t>. 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</w:r>
    </w:p>
    <w:p w:rsidR="00AD36C8" w:rsidRPr="00DA15B9" w:rsidRDefault="00AD36C8" w:rsidP="00AD36C8">
      <w:pPr>
        <w:jc w:val="both"/>
        <w:rPr>
          <w:shd w:val="clear" w:color="auto" w:fill="FFFFFF"/>
        </w:rPr>
      </w:pPr>
      <w:r w:rsidRPr="00DA15B9"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>4.15</w:t>
      </w:r>
      <w:r w:rsidRPr="00DA15B9">
        <w:rPr>
          <w:shd w:val="clear" w:color="auto" w:fill="FFFFFF"/>
        </w:rPr>
        <w:t xml:space="preserve">. Стоимость МТР определять по сборнику «Сметных цен на материалы» утвержденному в установленном порядке и внесенному в Федеральный реестр сметных нормативов. При отсутствии необходимой номенклатуры МТР, оборудования в сборнике, допускается определять на основании мониторинга текущих отпускных цен одного строительного материала не менее чем по трем поставщикам. В качестве поставщиков рекомендуется выбирать крупные или средние организации производителей или региональных дилеров, осуществляющих прямые поставки в г. Красноярск. У выбранных поставщиков строительных материалов должен быть неизменный ассортимент, по </w:t>
      </w:r>
      <w:r w:rsidRPr="00DA15B9">
        <w:rPr>
          <w:shd w:val="clear" w:color="auto" w:fill="FFFFFF"/>
        </w:rPr>
        <w:lastRenderedPageBreak/>
        <w:t>которому ведется мониторинг, ассортимент не должен носить разовый или случайный характер. Обосновывающие стоимость в текущих ценах документы должны быть получены в период, не превышающий 6 месяцев до момента определения сметной стоимости.</w:t>
      </w:r>
    </w:p>
    <w:p w:rsidR="00AD36C8" w:rsidRPr="00DA15B9" w:rsidRDefault="00AD36C8" w:rsidP="00AD36C8">
      <w:pPr>
        <w:jc w:val="both"/>
        <w:rPr>
          <w:spacing w:val="2"/>
          <w:shd w:val="clear" w:color="auto" w:fill="FFFFFF"/>
        </w:rPr>
      </w:pPr>
      <w:r w:rsidRPr="00DA15B9">
        <w:rPr>
          <w:shd w:val="clear" w:color="auto" w:fill="FFFFFF"/>
        </w:rPr>
        <w:t xml:space="preserve">Конъюнктурный анализ проводится по данным производителей (поставщиков) соответствующего субъекта Российской Федерации (части территории субъекта Российской Федерации), на территории которого осуществляется строительство. </w:t>
      </w:r>
      <w:proofErr w:type="gramStart"/>
      <w:r w:rsidRPr="00DA15B9">
        <w:rPr>
          <w:shd w:val="clear" w:color="auto" w:fill="FFFFFF"/>
        </w:rPr>
        <w:t>Для субъектов Российской Федерации (частей территорий субъектов Российской Федерации), на рынке которых не представлены необходимые материальные ресурсы и оборудование, допускается проведение конъюнктурного анализа по данным ближайших производителей (поставщиков), расположенных в других субъектах Российской Федерации (частях территории субъекта Российской Федерации), с учетом стоимости доставки до объекта строительства, рассчитанной в соответствии со сметными нормативами, сведения о которых включены в ФРСН, или согласно</w:t>
      </w:r>
      <w:proofErr w:type="gramEnd"/>
      <w:r w:rsidRPr="00DA15B9">
        <w:rPr>
          <w:shd w:val="clear" w:color="auto" w:fill="FFFFFF"/>
        </w:rPr>
        <w:t xml:space="preserve"> положениям пункта 91 настоящей Методики.</w:t>
      </w:r>
      <w:r w:rsidRPr="00DA15B9">
        <w:rPr>
          <w:spacing w:val="2"/>
          <w:shd w:val="clear" w:color="auto" w:fill="FFFFFF"/>
        </w:rPr>
        <w:t xml:space="preserve"> </w:t>
      </w:r>
    </w:p>
    <w:p w:rsidR="00AD36C8" w:rsidRPr="00DA15B9" w:rsidRDefault="00AD36C8" w:rsidP="00AD36C8">
      <w:pPr>
        <w:jc w:val="both"/>
        <w:rPr>
          <w:spacing w:val="2"/>
          <w:shd w:val="clear" w:color="auto" w:fill="FFFFFF"/>
        </w:rPr>
      </w:pPr>
      <w:r w:rsidRPr="00DA15B9">
        <w:rPr>
          <w:spacing w:val="2"/>
          <w:shd w:val="clear" w:color="auto" w:fill="FFFFFF"/>
        </w:rPr>
        <w:t xml:space="preserve">         </w:t>
      </w:r>
      <w:r>
        <w:rPr>
          <w:spacing w:val="2"/>
          <w:shd w:val="clear" w:color="auto" w:fill="FFFFFF"/>
        </w:rPr>
        <w:t>4.16</w:t>
      </w:r>
      <w:proofErr w:type="gramStart"/>
      <w:r w:rsidRPr="00DA15B9">
        <w:rPr>
          <w:spacing w:val="2"/>
          <w:shd w:val="clear" w:color="auto" w:fill="FFFFFF"/>
        </w:rPr>
        <w:t xml:space="preserve"> П</w:t>
      </w:r>
      <w:proofErr w:type="gramEnd"/>
      <w:r w:rsidRPr="00DA15B9">
        <w:rPr>
          <w:spacing w:val="2"/>
          <w:shd w:val="clear" w:color="auto" w:fill="FFFFFF"/>
        </w:rPr>
        <w:t>редусмотреть материалы:</w:t>
      </w:r>
    </w:p>
    <w:p w:rsidR="00AD36C8" w:rsidRPr="00DA15B9" w:rsidRDefault="00AD36C8" w:rsidP="00AD36C8">
      <w:pPr>
        <w:jc w:val="both"/>
      </w:pPr>
      <w:r w:rsidRPr="00DA15B9">
        <w:rPr>
          <w:spacing w:val="2"/>
          <w:shd w:val="clear" w:color="auto" w:fill="FFFFFF"/>
        </w:rPr>
        <w:t xml:space="preserve">- </w:t>
      </w:r>
      <w:r w:rsidRPr="00DA15B9">
        <w:t>технические характеристики, которых должны соответствовать эксплуатации в условиях низких температур наружного воздуха (районах Крайнего Севера);</w:t>
      </w:r>
    </w:p>
    <w:p w:rsidR="00AD36C8" w:rsidRPr="00DA15B9" w:rsidRDefault="00AD36C8" w:rsidP="00AD36C8">
      <w:pPr>
        <w:widowControl w:val="0"/>
        <w:autoSpaceDE w:val="0"/>
        <w:autoSpaceDN w:val="0"/>
        <w:adjustRightInd w:val="0"/>
        <w:spacing w:after="150"/>
        <w:jc w:val="both"/>
      </w:pPr>
      <w:r w:rsidRPr="00DA15B9">
        <w:rPr>
          <w:shd w:val="clear" w:color="auto" w:fill="FFFFFF"/>
        </w:rPr>
        <w:t xml:space="preserve">         </w:t>
      </w:r>
      <w:r>
        <w:rPr>
          <w:shd w:val="clear" w:color="auto" w:fill="FFFFFF"/>
        </w:rPr>
        <w:t>4.17</w:t>
      </w:r>
      <w:r w:rsidRPr="00DA15B9">
        <w:rPr>
          <w:shd w:val="clear" w:color="auto" w:fill="FFFFFF"/>
        </w:rPr>
        <w:t xml:space="preserve">. </w:t>
      </w:r>
      <w:r w:rsidRPr="00DA15B9">
        <w:t xml:space="preserve">Накладные расходы и сметная прибыль определить в соответствии со сметными нормативами, сведения о которых включены в федеральный реестр сметных нормативов, формируемый в соответствии с </w:t>
      </w:r>
      <w:hyperlink r:id="rId9" w:anchor="l4" w:history="1">
        <w:r w:rsidRPr="00DA15B9">
          <w:rPr>
            <w:u w:val="single"/>
          </w:rPr>
          <w:t>Порядком</w:t>
        </w:r>
      </w:hyperlink>
      <w:r w:rsidRPr="00DA15B9">
        <w:t xml:space="preserve">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г. N 1470/</w:t>
      </w:r>
      <w:proofErr w:type="spellStart"/>
      <w:proofErr w:type="gramStart"/>
      <w:r w:rsidRPr="00DA15B9">
        <w:t>пр</w:t>
      </w:r>
      <w:proofErr w:type="spellEnd"/>
      <w:proofErr w:type="gramEnd"/>
      <w:r w:rsidRPr="00DA15B9">
        <w:t xml:space="preserve"> (зарегистрирован Министерством юстиции Российской Федерации 14 мая 2018 г., регистрационный N 51079) в ред. Приказа Минстроя РФ </w:t>
      </w:r>
      <w:hyperlink r:id="rId10" w:anchor="l16" w:history="1">
        <w:r w:rsidRPr="00DA15B9">
          <w:rPr>
            <w:u w:val="single"/>
          </w:rPr>
          <w:t>от 07.07.2022 N 557/пр</w:t>
        </w:r>
      </w:hyperlink>
      <w:r w:rsidRPr="00DA15B9">
        <w:t>.</w:t>
      </w:r>
    </w:p>
    <w:p w:rsidR="00AD36C8" w:rsidRPr="00DA15B9" w:rsidRDefault="00AD36C8" w:rsidP="00AD36C8">
      <w:pPr>
        <w:jc w:val="both"/>
      </w:pPr>
      <w:r w:rsidRPr="00DA15B9">
        <w:t xml:space="preserve">         </w:t>
      </w:r>
      <w:r>
        <w:t>4.18</w:t>
      </w:r>
      <w:r w:rsidRPr="00DA15B9">
        <w:t xml:space="preserve">. Учитывать НДС, </w:t>
      </w:r>
      <w:r w:rsidRPr="00DA15B9">
        <w:rPr>
          <w:color w:val="000000"/>
          <w:shd w:val="clear" w:color="auto" w:fill="FFFFFF"/>
        </w:rPr>
        <w:t>в соответствии со </w:t>
      </w:r>
      <w:hyperlink r:id="rId11" w:anchor="l23060" w:tgtFrame="_blank" w:history="1">
        <w:r w:rsidRPr="00DA15B9">
          <w:rPr>
            <w:rStyle w:val="af4"/>
            <w:color w:val="3072C4"/>
            <w:shd w:val="clear" w:color="auto" w:fill="FFFFFF"/>
          </w:rPr>
          <w:t>статьей 149</w:t>
        </w:r>
      </w:hyperlink>
      <w:r w:rsidRPr="00DA15B9">
        <w:rPr>
          <w:color w:val="000000"/>
          <w:shd w:val="clear" w:color="auto" w:fill="FFFFFF"/>
        </w:rPr>
        <w:t>  Налогового кодекса Российской Федерации (Собрание законодательства Российской Федерации, 2000, N 32, ст. 3340; 2020, N 31, ст. 5024).</w:t>
      </w:r>
      <w:bookmarkStart w:id="0" w:name="l477"/>
      <w:bookmarkEnd w:id="0"/>
      <w:r w:rsidRPr="00DA15B9">
        <w:rPr>
          <w:color w:val="000000"/>
          <w:shd w:val="clear" w:color="auto" w:fill="FFFFFF"/>
        </w:rPr>
        <w:t> </w:t>
      </w:r>
      <w:r w:rsidRPr="00DA15B9">
        <w:rPr>
          <w:rStyle w:val="dt-r"/>
          <w:i/>
          <w:shd w:val="clear" w:color="auto" w:fill="FFFFFF"/>
        </w:rPr>
        <w:t>(в ред. Приказа Минстроя РФ </w:t>
      </w:r>
      <w:hyperlink r:id="rId12" w:anchor="l228" w:tgtFrame="_blank" w:history="1">
        <w:r w:rsidRPr="00DA15B9">
          <w:rPr>
            <w:rStyle w:val="af4"/>
            <w:i/>
          </w:rPr>
          <w:t>от 07.07.2022 N 557/</w:t>
        </w:r>
        <w:proofErr w:type="spellStart"/>
        <w:proofErr w:type="gramStart"/>
        <w:r w:rsidRPr="00DA15B9">
          <w:rPr>
            <w:rStyle w:val="af4"/>
            <w:i/>
          </w:rPr>
          <w:t>пр</w:t>
        </w:r>
        <w:proofErr w:type="spellEnd"/>
        <w:proofErr w:type="gramEnd"/>
      </w:hyperlink>
      <w:r w:rsidRPr="00DA15B9">
        <w:rPr>
          <w:rStyle w:val="dt-r"/>
          <w:i/>
          <w:shd w:val="clear" w:color="auto" w:fill="FFFFFF"/>
        </w:rPr>
        <w:t>)</w:t>
      </w:r>
      <w:r w:rsidRPr="00DA15B9">
        <w:rPr>
          <w:rStyle w:val="dt-r"/>
          <w:color w:val="808080"/>
          <w:shd w:val="clear" w:color="auto" w:fill="FFFFFF"/>
        </w:rPr>
        <w:t>.</w:t>
      </w:r>
    </w:p>
    <w:p w:rsidR="00AD36C8" w:rsidRPr="00DA15B9" w:rsidRDefault="00AD36C8" w:rsidP="00AD36C8">
      <w:pPr>
        <w:jc w:val="both"/>
      </w:pPr>
      <w:r w:rsidRPr="00DA15B9">
        <w:t xml:space="preserve">         </w:t>
      </w:r>
      <w:r>
        <w:t>4.19</w:t>
      </w:r>
      <w:r w:rsidRPr="00DA15B9">
        <w:t>. Применять индексы пересчета сметной стоимости, предварительно согласованные с Заказчиком.</w:t>
      </w:r>
    </w:p>
    <w:p w:rsidR="00AD36C8" w:rsidRPr="00DA15B9" w:rsidRDefault="00AD36C8" w:rsidP="00AD36C8">
      <w:pPr>
        <w:jc w:val="both"/>
        <w:rPr>
          <w:color w:val="000000"/>
        </w:rPr>
      </w:pPr>
      <w:r w:rsidRPr="00DA15B9">
        <w:t xml:space="preserve">         </w:t>
      </w:r>
      <w:r>
        <w:t>4.20</w:t>
      </w:r>
      <w:r w:rsidRPr="00DA15B9">
        <w:t>. Подрядчик несет ответственность за достоверность предоставленной документации.</w:t>
      </w:r>
    </w:p>
    <w:p w:rsidR="00AD36C8" w:rsidRPr="00DA15B9" w:rsidRDefault="00AD36C8" w:rsidP="00AD36C8">
      <w:pPr>
        <w:ind w:right="102"/>
        <w:contextualSpacing/>
        <w:jc w:val="both"/>
      </w:pPr>
      <w:r w:rsidRPr="00DA15B9">
        <w:t xml:space="preserve">         4</w:t>
      </w:r>
      <w:r>
        <w:t>.21</w:t>
      </w:r>
      <w:r w:rsidRPr="00DA15B9">
        <w:t>.  Рабочую документацию выдать (по каждому объекту):</w:t>
      </w:r>
    </w:p>
    <w:p w:rsidR="00AD36C8" w:rsidRPr="00DA15B9" w:rsidRDefault="00AD36C8" w:rsidP="00AD36C8">
      <w:pPr>
        <w:ind w:left="102" w:right="102"/>
        <w:jc w:val="both"/>
      </w:pPr>
      <w:r w:rsidRPr="00DA15B9">
        <w:t>- в 2 экземплярах на бумажном носителе;</w:t>
      </w:r>
    </w:p>
    <w:p w:rsidR="00AD36C8" w:rsidRPr="00DA15B9" w:rsidRDefault="00AD36C8" w:rsidP="00AD36C8">
      <w:pPr>
        <w:ind w:left="102" w:right="102"/>
        <w:jc w:val="both"/>
      </w:pPr>
      <w:r w:rsidRPr="00DA15B9">
        <w:t>- в 1 экземпляре в электронном виде в формате PDF</w:t>
      </w:r>
    </w:p>
    <w:p w:rsidR="00AD36C8" w:rsidRPr="00DA15B9" w:rsidRDefault="00AD36C8" w:rsidP="00AD36C8">
      <w:pPr>
        <w:ind w:left="102" w:right="102"/>
        <w:jc w:val="both"/>
      </w:pPr>
      <w:r w:rsidRPr="00DA15B9">
        <w:t>Сметную документацию выдать (по каждому объекту):</w:t>
      </w:r>
    </w:p>
    <w:p w:rsidR="00AD36C8" w:rsidRPr="00DA15B9" w:rsidRDefault="00AD36C8" w:rsidP="00AD36C8">
      <w:pPr>
        <w:ind w:left="102" w:right="102"/>
        <w:jc w:val="both"/>
      </w:pPr>
      <w:r w:rsidRPr="00DA15B9">
        <w:t>-в 2-х экземплярах на бумажном носителе</w:t>
      </w:r>
    </w:p>
    <w:p w:rsidR="00AD36C8" w:rsidRPr="00DA15B9" w:rsidRDefault="00AD36C8" w:rsidP="00AD36C8">
      <w:pPr>
        <w:jc w:val="both"/>
      </w:pPr>
      <w:r w:rsidRPr="00DA15B9">
        <w:t>-в 1-м экземпляре  в программе «</w:t>
      </w:r>
      <w:proofErr w:type="spellStart"/>
      <w:r w:rsidRPr="00DA15B9">
        <w:t>ГрандСмета</w:t>
      </w:r>
      <w:proofErr w:type="spellEnd"/>
      <w:r w:rsidRPr="00DA15B9">
        <w:t xml:space="preserve">», </w:t>
      </w:r>
      <w:r w:rsidRPr="00DA15B9">
        <w:rPr>
          <w:lang w:val="en-US"/>
        </w:rPr>
        <w:t>MS</w:t>
      </w:r>
      <w:r w:rsidRPr="00DA15B9">
        <w:t xml:space="preserve"> </w:t>
      </w:r>
      <w:proofErr w:type="spellStart"/>
      <w:r w:rsidRPr="00DA15B9">
        <w:rPr>
          <w:lang w:val="en-US"/>
        </w:rPr>
        <w:t>Exsel</w:t>
      </w:r>
      <w:proofErr w:type="spellEnd"/>
      <w:r w:rsidRPr="00DA15B9">
        <w:t xml:space="preserve"> на электронном носителе.</w:t>
      </w:r>
    </w:p>
    <w:p w:rsidR="00AD36C8" w:rsidRPr="00DA15B9" w:rsidRDefault="00AD36C8" w:rsidP="00AD36C8">
      <w:pPr>
        <w:jc w:val="both"/>
      </w:pPr>
      <w:r w:rsidRPr="00DA15B9">
        <w:t xml:space="preserve"> Электронная версия должна полностью соответствовать документации, предоставленной по накладным в печатном виде.</w:t>
      </w:r>
    </w:p>
    <w:p w:rsidR="00AD36C8" w:rsidRPr="00DA15B9" w:rsidRDefault="00AD36C8" w:rsidP="00AD36C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A15B9">
        <w:t>Электронная версия должна иметь следующую структуру:</w:t>
      </w:r>
    </w:p>
    <w:p w:rsidR="00AD36C8" w:rsidRPr="00DA15B9" w:rsidRDefault="00AD36C8" w:rsidP="00AD36C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DA15B9">
        <w:t>- для каждого отдельного альбома создаётся папка с названием этого альбома и его шифром, в папке размещаются все необходимые файлы.</w:t>
      </w:r>
    </w:p>
    <w:p w:rsidR="00AD36C8" w:rsidRPr="00DA15B9" w:rsidRDefault="00AD36C8" w:rsidP="00AD36C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DA15B9">
        <w:t xml:space="preserve">         </w:t>
      </w:r>
      <w:r>
        <w:t>4.22</w:t>
      </w:r>
      <w:r w:rsidRPr="00DA15B9">
        <w:t xml:space="preserve">. Документация передается Подрядчиком совместно </w:t>
      </w:r>
      <w:r w:rsidRPr="00DA15B9">
        <w:rPr>
          <w:color w:val="000000"/>
        </w:rPr>
        <w:t xml:space="preserve">с получением положительного заключения государственной экспертизы проектной документации, содержащей оценку сметной стоимости объектов капитального строительства в Краевом государственном автономном учреждении «Красноярская краевая государственная экспертиза» (Постановление РФ № 427от 18 мая 2009г.)  </w:t>
      </w:r>
    </w:p>
    <w:p w:rsidR="002C220B" w:rsidRPr="00DA15B9" w:rsidRDefault="002C220B" w:rsidP="002C220B">
      <w:pPr>
        <w:autoSpaceDE w:val="0"/>
        <w:autoSpaceDN w:val="0"/>
        <w:jc w:val="both"/>
        <w:rPr>
          <w:b/>
        </w:rPr>
      </w:pPr>
    </w:p>
    <w:p w:rsidR="002C220B" w:rsidRPr="00DA15B9" w:rsidRDefault="002C220B" w:rsidP="002C220B">
      <w:pPr>
        <w:autoSpaceDE w:val="0"/>
        <w:autoSpaceDN w:val="0"/>
        <w:jc w:val="both"/>
        <w:rPr>
          <w:b/>
        </w:rPr>
      </w:pPr>
      <w:r w:rsidRPr="00DA15B9">
        <w:rPr>
          <w:b/>
        </w:rPr>
        <w:t>5.  Обязательные требования к качеству документации</w:t>
      </w:r>
    </w:p>
    <w:p w:rsidR="002C220B" w:rsidRPr="00DA15B9" w:rsidRDefault="002C220B" w:rsidP="002C220B">
      <w:pPr>
        <w:autoSpaceDE w:val="0"/>
        <w:autoSpaceDN w:val="0"/>
        <w:jc w:val="both"/>
        <w:rPr>
          <w:b/>
        </w:rPr>
      </w:pPr>
    </w:p>
    <w:p w:rsidR="002C220B" w:rsidRPr="00DA15B9" w:rsidRDefault="002C220B" w:rsidP="002C220B">
      <w:pPr>
        <w:jc w:val="both"/>
      </w:pPr>
      <w:r w:rsidRPr="00DA15B9">
        <w:t xml:space="preserve">            5.1. Проектные решения должны соответствовать требованиям: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1.Градостроительный кодекс РФ от 29.02.2004 г. № 190-ФЗ (в редакции 2014 г.).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 xml:space="preserve">2. </w:t>
      </w:r>
      <w:proofErr w:type="gramStart"/>
      <w:r w:rsidRPr="00866D19">
        <w:rPr>
          <w:sz w:val="20"/>
          <w:szCs w:val="20"/>
        </w:rPr>
        <w:t>Федеральный закон РФ «Технический регламент о безопасности зданий и сооружений» от 30.12.2009 г. № 384-ФЗ (в ред.2016 г.)).</w:t>
      </w:r>
      <w:proofErr w:type="gramEnd"/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3.СП54.13330.201</w:t>
      </w:r>
      <w:r>
        <w:rPr>
          <w:sz w:val="20"/>
          <w:szCs w:val="20"/>
        </w:rPr>
        <w:t>6</w:t>
      </w:r>
      <w:r w:rsidRPr="00866D19">
        <w:rPr>
          <w:sz w:val="20"/>
          <w:szCs w:val="20"/>
        </w:rPr>
        <w:t xml:space="preserve"> «СНиП 31-01-2003 Здания жилые многоквартирные»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4.СП48.13330.2012  «СНиП 12-01-2004 Организация строительства»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5.СНиП12-03-2001 «Безопасность труда в строительстве</w:t>
      </w:r>
      <w:proofErr w:type="gramStart"/>
      <w:r w:rsidRPr="00866D19">
        <w:rPr>
          <w:sz w:val="20"/>
          <w:szCs w:val="20"/>
        </w:rPr>
        <w:t>.ч</w:t>
      </w:r>
      <w:proofErr w:type="gramEnd"/>
      <w:r w:rsidRPr="00866D19">
        <w:rPr>
          <w:sz w:val="20"/>
          <w:szCs w:val="20"/>
        </w:rPr>
        <w:t>асть1.Общие требования.»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6.СНиП12-03-2001 «Безопасность труда в строительстве часть</w:t>
      </w:r>
      <w:proofErr w:type="gramStart"/>
      <w:r w:rsidRPr="00866D19">
        <w:rPr>
          <w:sz w:val="20"/>
          <w:szCs w:val="20"/>
        </w:rPr>
        <w:t>2</w:t>
      </w:r>
      <w:proofErr w:type="gramEnd"/>
      <w:r w:rsidRPr="00866D19">
        <w:rPr>
          <w:sz w:val="20"/>
          <w:szCs w:val="20"/>
        </w:rPr>
        <w:t>.Строительное производство».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7</w:t>
      </w:r>
      <w:r>
        <w:rPr>
          <w:sz w:val="20"/>
          <w:szCs w:val="20"/>
        </w:rPr>
        <w:t>.СП68.13330.2017</w:t>
      </w:r>
      <w:r w:rsidRPr="00866D19">
        <w:rPr>
          <w:sz w:val="20"/>
          <w:szCs w:val="20"/>
        </w:rPr>
        <w:t xml:space="preserve"> «СНиП 3.01.04-87 Правила приемки в эксплуатацию законченных строительством объектов»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 xml:space="preserve">8.ГОСТ 27751-2014»Надежность </w:t>
      </w:r>
      <w:proofErr w:type="gramStart"/>
      <w:r w:rsidRPr="00866D19">
        <w:rPr>
          <w:sz w:val="20"/>
          <w:szCs w:val="20"/>
        </w:rPr>
        <w:t>строительных</w:t>
      </w:r>
      <w:proofErr w:type="gramEnd"/>
      <w:r w:rsidRPr="00866D19">
        <w:rPr>
          <w:sz w:val="20"/>
          <w:szCs w:val="20"/>
        </w:rPr>
        <w:t xml:space="preserve"> конструкции. Основные положения».</w:t>
      </w:r>
    </w:p>
    <w:p w:rsidR="00AD36C8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9.ГОСТ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21.1101-2013</w:t>
      </w:r>
      <w:r w:rsidRPr="00866D19">
        <w:rPr>
          <w:sz w:val="20"/>
          <w:szCs w:val="20"/>
        </w:rPr>
        <w:t xml:space="preserve"> «Система проектной документации для строительства. Основные требования к проектной и рабочей документации.</w:t>
      </w:r>
    </w:p>
    <w:p w:rsidR="00AD36C8" w:rsidRDefault="00AD36C8" w:rsidP="00AD36C8">
      <w:pPr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Pr="00B45174">
        <w:rPr>
          <w:sz w:val="20"/>
          <w:szCs w:val="20"/>
        </w:rPr>
        <w:t xml:space="preserve"> СНиП 3.03.01-87 «Несущие и ограждающие конструкции»,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>
        <w:rPr>
          <w:sz w:val="20"/>
          <w:szCs w:val="20"/>
        </w:rPr>
        <w:t>11.</w:t>
      </w:r>
      <w:r w:rsidRPr="00B45174">
        <w:rPr>
          <w:sz w:val="20"/>
          <w:szCs w:val="20"/>
        </w:rPr>
        <w:t xml:space="preserve"> СП 48.13330.2011 «Свод правил. Организация строительства. Актуализированная редакция</w:t>
      </w:r>
    </w:p>
    <w:p w:rsidR="00AD36C8" w:rsidRPr="00866D19" w:rsidRDefault="00AD36C8" w:rsidP="00AD36C8">
      <w:pPr>
        <w:jc w:val="both"/>
        <w:rPr>
          <w:sz w:val="20"/>
          <w:szCs w:val="20"/>
          <w:u w:val="single"/>
        </w:rPr>
      </w:pPr>
      <w:r w:rsidRPr="00866D19">
        <w:rPr>
          <w:sz w:val="20"/>
          <w:szCs w:val="20"/>
          <w:u w:val="single"/>
        </w:rPr>
        <w:t>Нормативная и рекомендательная проектно-сметная документация, используемая при капитальном ремонте зданий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1.МДС 13-1.99 «Инструкция о составе, порядке разработки, согласования и утверждения проектно-сметной документации на капитальный ремонт жилых зданий».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2.ВСН 61-89 «Реконструкция и капитальный ремонт жилых зданий. Нормы проектирования».</w:t>
      </w:r>
    </w:p>
    <w:p w:rsidR="00AD36C8" w:rsidRPr="00866D19" w:rsidRDefault="00AD36C8" w:rsidP="00AD36C8">
      <w:pPr>
        <w:jc w:val="both"/>
        <w:rPr>
          <w:sz w:val="20"/>
          <w:szCs w:val="20"/>
        </w:rPr>
      </w:pPr>
      <w:r w:rsidRPr="00866D19">
        <w:rPr>
          <w:sz w:val="20"/>
          <w:szCs w:val="20"/>
        </w:rPr>
        <w:t>3.ВСН 58-88(р) «Положение об организации и проведения реконструкции</w:t>
      </w:r>
      <w:proofErr w:type="gramStart"/>
      <w:r w:rsidRPr="00866D19">
        <w:rPr>
          <w:sz w:val="20"/>
          <w:szCs w:val="20"/>
        </w:rPr>
        <w:t xml:space="preserve"> ,</w:t>
      </w:r>
      <w:proofErr w:type="gramEnd"/>
      <w:r w:rsidRPr="00866D19">
        <w:rPr>
          <w:sz w:val="20"/>
          <w:szCs w:val="20"/>
        </w:rPr>
        <w:t>ремонта и технического обследования жилых домов, объектов коммунального хозяйства и социально-культурного назначения.</w:t>
      </w:r>
    </w:p>
    <w:p w:rsidR="002C220B" w:rsidRDefault="00AD36C8" w:rsidP="00AD36C8">
      <w:pPr>
        <w:jc w:val="both"/>
      </w:pPr>
      <w:r w:rsidRPr="00866D19">
        <w:rPr>
          <w:sz w:val="20"/>
          <w:szCs w:val="20"/>
        </w:rPr>
        <w:t>4.ВСН 41-85(Р) «Инструкция по разработке проектов организации и проектов производства работ».</w:t>
      </w:r>
      <w:r w:rsidR="002C220B" w:rsidRPr="00DA15B9">
        <w:t xml:space="preserve">            5.2. Применить материалы, конструкции и оборудование российского производства (в случае их отсутствия – импортные аналоги) отвечающие требованиям энергоэффективности (класс не ниже «А»), а также применить технические решения, которые должны обеспечить наибольший срок эксплуатации многоквартирных домов после проведенного капитального ремонта.</w:t>
      </w:r>
    </w:p>
    <w:p w:rsidR="00BA6CAD" w:rsidRDefault="00BA6CAD" w:rsidP="002C220B">
      <w:pPr>
        <w:jc w:val="both"/>
      </w:pPr>
    </w:p>
    <w:p w:rsidR="00BA6CAD" w:rsidRPr="00BA6CAD" w:rsidRDefault="00BA6CAD" w:rsidP="00BA6CAD">
      <w:pPr>
        <w:jc w:val="both"/>
      </w:pPr>
      <w:r w:rsidRPr="00BA6CAD">
        <w:t xml:space="preserve">6.1. Ответственность за содержание разработанной проектно-сметной документации распространяется на подрядную организацию также и на период </w:t>
      </w:r>
      <w:proofErr w:type="gramStart"/>
      <w:r w:rsidRPr="00BA6CAD">
        <w:t>прохождения достоверности определения сметной стоимости объектов</w:t>
      </w:r>
      <w:proofErr w:type="gramEnd"/>
      <w:r w:rsidRPr="00BA6CAD">
        <w:t xml:space="preserve"> до получения положительного заключения Заказчиком.</w:t>
      </w:r>
      <w:r>
        <w:t xml:space="preserve"> </w:t>
      </w:r>
      <w:r w:rsidRPr="00BA6CAD">
        <w:t>Стоимость затрат на получение положительного заключения о достоверности сметной стоимости капитального ремонта не включена в цену договора.</w:t>
      </w:r>
    </w:p>
    <w:p w:rsidR="002C220B" w:rsidRPr="00BA6CAD" w:rsidRDefault="002C220B" w:rsidP="002C220B">
      <w:pPr>
        <w:ind w:right="277"/>
        <w:jc w:val="both"/>
      </w:pPr>
      <w:r w:rsidRPr="00BA6CAD">
        <w:t xml:space="preserve">            </w:t>
      </w:r>
    </w:p>
    <w:p w:rsidR="002C220B" w:rsidRPr="00DA15B9" w:rsidRDefault="00926479" w:rsidP="002C220B">
      <w:pPr>
        <w:ind w:right="277"/>
        <w:jc w:val="both"/>
      </w:pPr>
      <w:r>
        <w:t>6.3. Ремонт и окраску выполнить в соответствии с разработанной проектно-сметной документацией</w:t>
      </w:r>
      <w:bookmarkStart w:id="1" w:name="_GoBack"/>
      <w:bookmarkEnd w:id="1"/>
    </w:p>
    <w:p w:rsidR="002C220B" w:rsidRPr="00DA15B9" w:rsidRDefault="002C220B" w:rsidP="002C220B">
      <w:pPr>
        <w:ind w:right="277"/>
        <w:jc w:val="both"/>
      </w:pPr>
    </w:p>
    <w:p w:rsidR="00976FD7" w:rsidRPr="00DA15B9" w:rsidRDefault="00976FD7" w:rsidP="00077A6C">
      <w:pPr>
        <w:tabs>
          <w:tab w:val="left" w:pos="3570"/>
        </w:tabs>
      </w:pPr>
    </w:p>
    <w:sectPr w:rsidR="00976FD7" w:rsidRPr="00DA15B9" w:rsidSect="009C0D7C">
      <w:pgSz w:w="11906" w:h="16838"/>
      <w:pgMar w:top="993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BD" w:rsidRDefault="001548BD">
      <w:r>
        <w:separator/>
      </w:r>
    </w:p>
  </w:endnote>
  <w:endnote w:type="continuationSeparator" w:id="0">
    <w:p w:rsidR="001548BD" w:rsidRDefault="0015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BD" w:rsidRDefault="001548BD">
      <w:r>
        <w:separator/>
      </w:r>
    </w:p>
  </w:footnote>
  <w:footnote w:type="continuationSeparator" w:id="0">
    <w:p w:rsidR="001548BD" w:rsidRDefault="0015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601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2747DF6"/>
    <w:lvl w:ilvl="0">
      <w:start w:val="1"/>
      <w:numFmt w:val="decimal"/>
      <w:pStyle w:val="1"/>
      <w:lvlText w:val="%1."/>
      <w:legacy w:legacy="1" w:legacySpace="113" w:legacyIndent="284"/>
      <w:lvlJc w:val="left"/>
    </w:lvl>
    <w:lvl w:ilvl="1">
      <w:start w:val="1"/>
      <w:numFmt w:val="decimal"/>
      <w:pStyle w:val="2"/>
      <w:lvlText w:val="%1.%2."/>
      <w:legacy w:legacy="1" w:legacySpace="113" w:legacyIndent="284"/>
      <w:lvlJc w:val="left"/>
      <w:pPr>
        <w:ind w:left="710" w:hanging="284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53ECF6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PT Sans" w:hAnsi="PT Sans" w:cs="PT Sans" w:hint="default"/>
        <w:bCs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054C73"/>
    <w:multiLevelType w:val="multilevel"/>
    <w:tmpl w:val="5448CF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27C02B3"/>
    <w:multiLevelType w:val="hybridMultilevel"/>
    <w:tmpl w:val="ABEAD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FF6B22"/>
    <w:multiLevelType w:val="multilevel"/>
    <w:tmpl w:val="88CA4E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28F1D5C"/>
    <w:multiLevelType w:val="multilevel"/>
    <w:tmpl w:val="F5E4F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9C419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DF1669E"/>
    <w:multiLevelType w:val="multilevel"/>
    <w:tmpl w:val="05F4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87097D"/>
    <w:multiLevelType w:val="multilevel"/>
    <w:tmpl w:val="3FEC9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2AC5024"/>
    <w:multiLevelType w:val="hybridMultilevel"/>
    <w:tmpl w:val="542C9B82"/>
    <w:lvl w:ilvl="0" w:tplc="5282A0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DE0"/>
    <w:multiLevelType w:val="hybridMultilevel"/>
    <w:tmpl w:val="ED7EAF4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95A1A"/>
    <w:multiLevelType w:val="hybridMultilevel"/>
    <w:tmpl w:val="9E64E588"/>
    <w:lvl w:ilvl="0" w:tplc="000AE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CB68F7"/>
    <w:multiLevelType w:val="multilevel"/>
    <w:tmpl w:val="33B4EE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EB30B12"/>
    <w:multiLevelType w:val="multilevel"/>
    <w:tmpl w:val="AA82C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1">
    <w:nsid w:val="48C60E5A"/>
    <w:multiLevelType w:val="hybridMultilevel"/>
    <w:tmpl w:val="A3769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00B82"/>
    <w:multiLevelType w:val="hybridMultilevel"/>
    <w:tmpl w:val="1136AD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759F4"/>
    <w:multiLevelType w:val="hybridMultilevel"/>
    <w:tmpl w:val="6B00364C"/>
    <w:lvl w:ilvl="0" w:tplc="04684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7737C"/>
    <w:multiLevelType w:val="hybridMultilevel"/>
    <w:tmpl w:val="85EC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B2A51"/>
    <w:multiLevelType w:val="hybridMultilevel"/>
    <w:tmpl w:val="2258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B48A9"/>
    <w:multiLevelType w:val="multilevel"/>
    <w:tmpl w:val="31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280033F"/>
    <w:multiLevelType w:val="multilevel"/>
    <w:tmpl w:val="271CE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46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8">
    <w:nsid w:val="65926211"/>
    <w:multiLevelType w:val="hybridMultilevel"/>
    <w:tmpl w:val="F3A25680"/>
    <w:lvl w:ilvl="0" w:tplc="3A60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012D0"/>
    <w:multiLevelType w:val="hybridMultilevel"/>
    <w:tmpl w:val="7086309E"/>
    <w:lvl w:ilvl="0" w:tplc="254E7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E314D0"/>
    <w:multiLevelType w:val="hybridMultilevel"/>
    <w:tmpl w:val="0060B986"/>
    <w:lvl w:ilvl="0" w:tplc="8B7442C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1">
    <w:nsid w:val="6D564B78"/>
    <w:multiLevelType w:val="hybridMultilevel"/>
    <w:tmpl w:val="0FEAC224"/>
    <w:lvl w:ilvl="0" w:tplc="B7FE1450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6F224A88"/>
    <w:multiLevelType w:val="hybridMultilevel"/>
    <w:tmpl w:val="1E3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16143"/>
    <w:multiLevelType w:val="hybridMultilevel"/>
    <w:tmpl w:val="67046C54"/>
    <w:lvl w:ilvl="0" w:tplc="1B5626EA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4">
    <w:nsid w:val="79E066A7"/>
    <w:multiLevelType w:val="multilevel"/>
    <w:tmpl w:val="A08A55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26"/>
  </w:num>
  <w:num w:numId="5">
    <w:abstractNumId w:val="22"/>
  </w:num>
  <w:num w:numId="6">
    <w:abstractNumId w:val="15"/>
  </w:num>
  <w:num w:numId="7">
    <w:abstractNumId w:val="2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2"/>
  </w:num>
  <w:num w:numId="17">
    <w:abstractNumId w:val="18"/>
  </w:num>
  <w:num w:numId="18">
    <w:abstractNumId w:val="0"/>
  </w:num>
  <w:num w:numId="19">
    <w:abstractNumId w:val="9"/>
  </w:num>
  <w:num w:numId="20">
    <w:abstractNumId w:val="29"/>
  </w:num>
  <w:num w:numId="21">
    <w:abstractNumId w:val="25"/>
  </w:num>
  <w:num w:numId="22">
    <w:abstractNumId w:val="17"/>
  </w:num>
  <w:num w:numId="23">
    <w:abstractNumId w:val="31"/>
  </w:num>
  <w:num w:numId="24">
    <w:abstractNumId w:val="14"/>
  </w:num>
  <w:num w:numId="25">
    <w:abstractNumId w:val="24"/>
  </w:num>
  <w:num w:numId="26">
    <w:abstractNumId w:val="28"/>
  </w:num>
  <w:num w:numId="27">
    <w:abstractNumId w:val="27"/>
  </w:num>
  <w:num w:numId="28">
    <w:abstractNumId w:val="10"/>
  </w:num>
  <w:num w:numId="29">
    <w:abstractNumId w:val="19"/>
  </w:num>
  <w:num w:numId="30">
    <w:abstractNumId w:val="11"/>
  </w:num>
  <w:num w:numId="31">
    <w:abstractNumId w:val="33"/>
  </w:num>
  <w:num w:numId="32">
    <w:abstractNumId w:val="21"/>
  </w:num>
  <w:num w:numId="33">
    <w:abstractNumId w:val="34"/>
  </w:num>
  <w:num w:numId="34">
    <w:abstractNumId w:val="12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F14"/>
    <w:rsid w:val="00000A48"/>
    <w:rsid w:val="00002E64"/>
    <w:rsid w:val="0000485A"/>
    <w:rsid w:val="00007408"/>
    <w:rsid w:val="00007821"/>
    <w:rsid w:val="0001080E"/>
    <w:rsid w:val="00013807"/>
    <w:rsid w:val="0001396E"/>
    <w:rsid w:val="00013E12"/>
    <w:rsid w:val="00016BE1"/>
    <w:rsid w:val="00016C67"/>
    <w:rsid w:val="00017303"/>
    <w:rsid w:val="00017BAB"/>
    <w:rsid w:val="000209C6"/>
    <w:rsid w:val="00022C30"/>
    <w:rsid w:val="00024681"/>
    <w:rsid w:val="00024E40"/>
    <w:rsid w:val="00025B4D"/>
    <w:rsid w:val="00026037"/>
    <w:rsid w:val="00027C0E"/>
    <w:rsid w:val="00027FFE"/>
    <w:rsid w:val="0003373C"/>
    <w:rsid w:val="000348D0"/>
    <w:rsid w:val="000348D3"/>
    <w:rsid w:val="0003506B"/>
    <w:rsid w:val="00035443"/>
    <w:rsid w:val="00036FAE"/>
    <w:rsid w:val="00040A51"/>
    <w:rsid w:val="00046159"/>
    <w:rsid w:val="00046C91"/>
    <w:rsid w:val="0004713B"/>
    <w:rsid w:val="0005422F"/>
    <w:rsid w:val="000561F8"/>
    <w:rsid w:val="00056320"/>
    <w:rsid w:val="0005656A"/>
    <w:rsid w:val="000579F4"/>
    <w:rsid w:val="000607A7"/>
    <w:rsid w:val="000646DF"/>
    <w:rsid w:val="00065A9A"/>
    <w:rsid w:val="00065EA7"/>
    <w:rsid w:val="0006691F"/>
    <w:rsid w:val="00067CCE"/>
    <w:rsid w:val="00071E5E"/>
    <w:rsid w:val="00072245"/>
    <w:rsid w:val="00073857"/>
    <w:rsid w:val="000751E7"/>
    <w:rsid w:val="00075944"/>
    <w:rsid w:val="0007677B"/>
    <w:rsid w:val="00077A6C"/>
    <w:rsid w:val="000811C5"/>
    <w:rsid w:val="00083ACC"/>
    <w:rsid w:val="00084578"/>
    <w:rsid w:val="00084C34"/>
    <w:rsid w:val="000850A8"/>
    <w:rsid w:val="00086DBD"/>
    <w:rsid w:val="000910AF"/>
    <w:rsid w:val="00092972"/>
    <w:rsid w:val="0009315B"/>
    <w:rsid w:val="00093691"/>
    <w:rsid w:val="00093EBE"/>
    <w:rsid w:val="000949A9"/>
    <w:rsid w:val="00095DCA"/>
    <w:rsid w:val="000A0A54"/>
    <w:rsid w:val="000A2457"/>
    <w:rsid w:val="000A5514"/>
    <w:rsid w:val="000A5D75"/>
    <w:rsid w:val="000A76C1"/>
    <w:rsid w:val="000A7ECD"/>
    <w:rsid w:val="000B0E78"/>
    <w:rsid w:val="000B0FFB"/>
    <w:rsid w:val="000B2193"/>
    <w:rsid w:val="000B2AE8"/>
    <w:rsid w:val="000B3A5E"/>
    <w:rsid w:val="000B3C6A"/>
    <w:rsid w:val="000B4FDD"/>
    <w:rsid w:val="000B5CC9"/>
    <w:rsid w:val="000B61FB"/>
    <w:rsid w:val="000B754F"/>
    <w:rsid w:val="000B7753"/>
    <w:rsid w:val="000B794E"/>
    <w:rsid w:val="000C1F81"/>
    <w:rsid w:val="000C2B88"/>
    <w:rsid w:val="000C5CC3"/>
    <w:rsid w:val="000C6C10"/>
    <w:rsid w:val="000C792E"/>
    <w:rsid w:val="000D086C"/>
    <w:rsid w:val="000D1E65"/>
    <w:rsid w:val="000D2A86"/>
    <w:rsid w:val="000D3068"/>
    <w:rsid w:val="000D394F"/>
    <w:rsid w:val="000D3C3A"/>
    <w:rsid w:val="000D4492"/>
    <w:rsid w:val="000D625D"/>
    <w:rsid w:val="000E0827"/>
    <w:rsid w:val="000E0E53"/>
    <w:rsid w:val="000E1D7F"/>
    <w:rsid w:val="000E2EF0"/>
    <w:rsid w:val="000E327B"/>
    <w:rsid w:val="000E422C"/>
    <w:rsid w:val="000E454C"/>
    <w:rsid w:val="000E489C"/>
    <w:rsid w:val="000E6C50"/>
    <w:rsid w:val="000E6E0A"/>
    <w:rsid w:val="000E7C53"/>
    <w:rsid w:val="000F08CB"/>
    <w:rsid w:val="000F170C"/>
    <w:rsid w:val="000F1754"/>
    <w:rsid w:val="000F1C81"/>
    <w:rsid w:val="000F224A"/>
    <w:rsid w:val="000F28A4"/>
    <w:rsid w:val="000F3868"/>
    <w:rsid w:val="000F3C49"/>
    <w:rsid w:val="000F4958"/>
    <w:rsid w:val="000F59C2"/>
    <w:rsid w:val="000F5E73"/>
    <w:rsid w:val="00101683"/>
    <w:rsid w:val="00101F9E"/>
    <w:rsid w:val="00102333"/>
    <w:rsid w:val="00104A75"/>
    <w:rsid w:val="0011076D"/>
    <w:rsid w:val="00111F4C"/>
    <w:rsid w:val="00111F92"/>
    <w:rsid w:val="0011417E"/>
    <w:rsid w:val="001158FD"/>
    <w:rsid w:val="00115BE3"/>
    <w:rsid w:val="00115DC6"/>
    <w:rsid w:val="00116986"/>
    <w:rsid w:val="0011707F"/>
    <w:rsid w:val="00120B1E"/>
    <w:rsid w:val="0012432B"/>
    <w:rsid w:val="001261AF"/>
    <w:rsid w:val="001269E7"/>
    <w:rsid w:val="00127A25"/>
    <w:rsid w:val="001303AE"/>
    <w:rsid w:val="001307D4"/>
    <w:rsid w:val="00130E50"/>
    <w:rsid w:val="00131447"/>
    <w:rsid w:val="001316C0"/>
    <w:rsid w:val="00133B1D"/>
    <w:rsid w:val="00134260"/>
    <w:rsid w:val="00135B20"/>
    <w:rsid w:val="00137DE0"/>
    <w:rsid w:val="00137F53"/>
    <w:rsid w:val="0014108C"/>
    <w:rsid w:val="00144D24"/>
    <w:rsid w:val="00145585"/>
    <w:rsid w:val="00145BC0"/>
    <w:rsid w:val="00145E7F"/>
    <w:rsid w:val="00145EA9"/>
    <w:rsid w:val="00146476"/>
    <w:rsid w:val="00146BD0"/>
    <w:rsid w:val="001476EE"/>
    <w:rsid w:val="00151B6F"/>
    <w:rsid w:val="00153B91"/>
    <w:rsid w:val="00154591"/>
    <w:rsid w:val="001548BD"/>
    <w:rsid w:val="001556D3"/>
    <w:rsid w:val="001557E0"/>
    <w:rsid w:val="00156668"/>
    <w:rsid w:val="00156781"/>
    <w:rsid w:val="00157214"/>
    <w:rsid w:val="00161A3E"/>
    <w:rsid w:val="00162845"/>
    <w:rsid w:val="001635CE"/>
    <w:rsid w:val="0016473B"/>
    <w:rsid w:val="001667EB"/>
    <w:rsid w:val="0016682E"/>
    <w:rsid w:val="00166A1E"/>
    <w:rsid w:val="00167271"/>
    <w:rsid w:val="00167551"/>
    <w:rsid w:val="00167A08"/>
    <w:rsid w:val="001704DA"/>
    <w:rsid w:val="001707C6"/>
    <w:rsid w:val="00170B6A"/>
    <w:rsid w:val="00171313"/>
    <w:rsid w:val="00172BA4"/>
    <w:rsid w:val="00175238"/>
    <w:rsid w:val="0017580C"/>
    <w:rsid w:val="00175B16"/>
    <w:rsid w:val="00177A84"/>
    <w:rsid w:val="00180ACE"/>
    <w:rsid w:val="00180EBF"/>
    <w:rsid w:val="00181287"/>
    <w:rsid w:val="001826CF"/>
    <w:rsid w:val="001859F2"/>
    <w:rsid w:val="00186B3F"/>
    <w:rsid w:val="0019279F"/>
    <w:rsid w:val="00193585"/>
    <w:rsid w:val="00194A8E"/>
    <w:rsid w:val="00196467"/>
    <w:rsid w:val="001967BF"/>
    <w:rsid w:val="001971CB"/>
    <w:rsid w:val="001978E1"/>
    <w:rsid w:val="001A0656"/>
    <w:rsid w:val="001A1701"/>
    <w:rsid w:val="001A3110"/>
    <w:rsid w:val="001A69D8"/>
    <w:rsid w:val="001A7206"/>
    <w:rsid w:val="001B14BC"/>
    <w:rsid w:val="001B19F8"/>
    <w:rsid w:val="001B20AF"/>
    <w:rsid w:val="001B24E1"/>
    <w:rsid w:val="001B4DB1"/>
    <w:rsid w:val="001B66E0"/>
    <w:rsid w:val="001C159A"/>
    <w:rsid w:val="001C3D4C"/>
    <w:rsid w:val="001C453B"/>
    <w:rsid w:val="001C4A76"/>
    <w:rsid w:val="001C64E2"/>
    <w:rsid w:val="001D1184"/>
    <w:rsid w:val="001D12E0"/>
    <w:rsid w:val="001D318C"/>
    <w:rsid w:val="001D6C56"/>
    <w:rsid w:val="001E0756"/>
    <w:rsid w:val="001E11AD"/>
    <w:rsid w:val="001E16DA"/>
    <w:rsid w:val="001E1717"/>
    <w:rsid w:val="001E1EF7"/>
    <w:rsid w:val="001E2803"/>
    <w:rsid w:val="001E2BBA"/>
    <w:rsid w:val="001E2DA8"/>
    <w:rsid w:val="001E2EE8"/>
    <w:rsid w:val="001E37E1"/>
    <w:rsid w:val="001E39F8"/>
    <w:rsid w:val="001E3BE3"/>
    <w:rsid w:val="001E6468"/>
    <w:rsid w:val="001E6587"/>
    <w:rsid w:val="001F0C41"/>
    <w:rsid w:val="001F36A4"/>
    <w:rsid w:val="001F3FBE"/>
    <w:rsid w:val="001F5E32"/>
    <w:rsid w:val="001F799B"/>
    <w:rsid w:val="001F7B6E"/>
    <w:rsid w:val="002005A8"/>
    <w:rsid w:val="002008CC"/>
    <w:rsid w:val="00201523"/>
    <w:rsid w:val="00204BCA"/>
    <w:rsid w:val="00205399"/>
    <w:rsid w:val="0020585C"/>
    <w:rsid w:val="00205861"/>
    <w:rsid w:val="00205C0B"/>
    <w:rsid w:val="0020630C"/>
    <w:rsid w:val="0020693A"/>
    <w:rsid w:val="002105C5"/>
    <w:rsid w:val="00210A56"/>
    <w:rsid w:val="00210C84"/>
    <w:rsid w:val="002113E0"/>
    <w:rsid w:val="0021321A"/>
    <w:rsid w:val="00215D4D"/>
    <w:rsid w:val="00216DB9"/>
    <w:rsid w:val="002170DA"/>
    <w:rsid w:val="00217371"/>
    <w:rsid w:val="00217FC2"/>
    <w:rsid w:val="0022086B"/>
    <w:rsid w:val="00220B13"/>
    <w:rsid w:val="00221A4C"/>
    <w:rsid w:val="00221C70"/>
    <w:rsid w:val="00221E8E"/>
    <w:rsid w:val="00222278"/>
    <w:rsid w:val="00222D69"/>
    <w:rsid w:val="002239A7"/>
    <w:rsid w:val="002261A5"/>
    <w:rsid w:val="00230E89"/>
    <w:rsid w:val="00231BFD"/>
    <w:rsid w:val="00231C10"/>
    <w:rsid w:val="002321CD"/>
    <w:rsid w:val="00234034"/>
    <w:rsid w:val="00234A6F"/>
    <w:rsid w:val="002366C9"/>
    <w:rsid w:val="002366F9"/>
    <w:rsid w:val="00237E6A"/>
    <w:rsid w:val="002417D0"/>
    <w:rsid w:val="00241923"/>
    <w:rsid w:val="00241A26"/>
    <w:rsid w:val="00242C8D"/>
    <w:rsid w:val="0024368D"/>
    <w:rsid w:val="0024544D"/>
    <w:rsid w:val="0024625D"/>
    <w:rsid w:val="00246B39"/>
    <w:rsid w:val="00251954"/>
    <w:rsid w:val="00251F8C"/>
    <w:rsid w:val="0025201E"/>
    <w:rsid w:val="00254C49"/>
    <w:rsid w:val="00255D7A"/>
    <w:rsid w:val="00262438"/>
    <w:rsid w:val="0026325B"/>
    <w:rsid w:val="00264888"/>
    <w:rsid w:val="00264E79"/>
    <w:rsid w:val="00265FA0"/>
    <w:rsid w:val="0026605D"/>
    <w:rsid w:val="00266897"/>
    <w:rsid w:val="0026730A"/>
    <w:rsid w:val="002679DA"/>
    <w:rsid w:val="00267A20"/>
    <w:rsid w:val="002714AA"/>
    <w:rsid w:val="00271FC5"/>
    <w:rsid w:val="00274304"/>
    <w:rsid w:val="00274343"/>
    <w:rsid w:val="00274B67"/>
    <w:rsid w:val="00275065"/>
    <w:rsid w:val="00276306"/>
    <w:rsid w:val="00277512"/>
    <w:rsid w:val="00282566"/>
    <w:rsid w:val="002831D3"/>
    <w:rsid w:val="00285552"/>
    <w:rsid w:val="00286B31"/>
    <w:rsid w:val="00287006"/>
    <w:rsid w:val="00287A88"/>
    <w:rsid w:val="00290319"/>
    <w:rsid w:val="002905D6"/>
    <w:rsid w:val="00291F16"/>
    <w:rsid w:val="002933A7"/>
    <w:rsid w:val="00295EB2"/>
    <w:rsid w:val="00295F50"/>
    <w:rsid w:val="002A0924"/>
    <w:rsid w:val="002A1337"/>
    <w:rsid w:val="002A2F51"/>
    <w:rsid w:val="002A5FC1"/>
    <w:rsid w:val="002A67AB"/>
    <w:rsid w:val="002A682F"/>
    <w:rsid w:val="002B0350"/>
    <w:rsid w:val="002B110C"/>
    <w:rsid w:val="002B155E"/>
    <w:rsid w:val="002B1DE4"/>
    <w:rsid w:val="002B3156"/>
    <w:rsid w:val="002B3823"/>
    <w:rsid w:val="002B4787"/>
    <w:rsid w:val="002B4847"/>
    <w:rsid w:val="002B5B2B"/>
    <w:rsid w:val="002B6321"/>
    <w:rsid w:val="002B6CB1"/>
    <w:rsid w:val="002B709F"/>
    <w:rsid w:val="002B7743"/>
    <w:rsid w:val="002B7C55"/>
    <w:rsid w:val="002C0731"/>
    <w:rsid w:val="002C220B"/>
    <w:rsid w:val="002C46AE"/>
    <w:rsid w:val="002C4CD9"/>
    <w:rsid w:val="002C5474"/>
    <w:rsid w:val="002C62D0"/>
    <w:rsid w:val="002C6F6A"/>
    <w:rsid w:val="002D01E2"/>
    <w:rsid w:val="002D2A95"/>
    <w:rsid w:val="002D47D4"/>
    <w:rsid w:val="002D5FA6"/>
    <w:rsid w:val="002E03DD"/>
    <w:rsid w:val="002E13C3"/>
    <w:rsid w:val="002E163B"/>
    <w:rsid w:val="002E184D"/>
    <w:rsid w:val="002E1C3F"/>
    <w:rsid w:val="002E22D5"/>
    <w:rsid w:val="002E24CF"/>
    <w:rsid w:val="002F12F4"/>
    <w:rsid w:val="002F2788"/>
    <w:rsid w:val="002F34B0"/>
    <w:rsid w:val="00301184"/>
    <w:rsid w:val="0030203D"/>
    <w:rsid w:val="00302612"/>
    <w:rsid w:val="00303365"/>
    <w:rsid w:val="00303AA8"/>
    <w:rsid w:val="0030432C"/>
    <w:rsid w:val="00307EA2"/>
    <w:rsid w:val="0031082B"/>
    <w:rsid w:val="0031116D"/>
    <w:rsid w:val="00312F97"/>
    <w:rsid w:val="00313AEE"/>
    <w:rsid w:val="00314B08"/>
    <w:rsid w:val="00315D77"/>
    <w:rsid w:val="0031738D"/>
    <w:rsid w:val="003177EF"/>
    <w:rsid w:val="0032220D"/>
    <w:rsid w:val="00323031"/>
    <w:rsid w:val="00323BEB"/>
    <w:rsid w:val="00324035"/>
    <w:rsid w:val="003242D0"/>
    <w:rsid w:val="00325961"/>
    <w:rsid w:val="00326066"/>
    <w:rsid w:val="0032625D"/>
    <w:rsid w:val="00327286"/>
    <w:rsid w:val="003303A6"/>
    <w:rsid w:val="00330FE0"/>
    <w:rsid w:val="003314C9"/>
    <w:rsid w:val="00331692"/>
    <w:rsid w:val="00336055"/>
    <w:rsid w:val="0034104F"/>
    <w:rsid w:val="003414B2"/>
    <w:rsid w:val="00341D4B"/>
    <w:rsid w:val="00342063"/>
    <w:rsid w:val="00344889"/>
    <w:rsid w:val="0034519E"/>
    <w:rsid w:val="003456E5"/>
    <w:rsid w:val="003458F0"/>
    <w:rsid w:val="003465CE"/>
    <w:rsid w:val="0034685D"/>
    <w:rsid w:val="003500DB"/>
    <w:rsid w:val="00355D82"/>
    <w:rsid w:val="0035611D"/>
    <w:rsid w:val="00356760"/>
    <w:rsid w:val="00356CE7"/>
    <w:rsid w:val="00360ADD"/>
    <w:rsid w:val="00362005"/>
    <w:rsid w:val="00362327"/>
    <w:rsid w:val="00364822"/>
    <w:rsid w:val="0036535A"/>
    <w:rsid w:val="00366EF9"/>
    <w:rsid w:val="00371414"/>
    <w:rsid w:val="0037323C"/>
    <w:rsid w:val="00374870"/>
    <w:rsid w:val="003748DC"/>
    <w:rsid w:val="00377B5E"/>
    <w:rsid w:val="00380343"/>
    <w:rsid w:val="0038214E"/>
    <w:rsid w:val="0038405D"/>
    <w:rsid w:val="00385948"/>
    <w:rsid w:val="003861E1"/>
    <w:rsid w:val="0039038D"/>
    <w:rsid w:val="003922AB"/>
    <w:rsid w:val="00392C26"/>
    <w:rsid w:val="003951F2"/>
    <w:rsid w:val="00395254"/>
    <w:rsid w:val="003963C0"/>
    <w:rsid w:val="0039651E"/>
    <w:rsid w:val="00396BFB"/>
    <w:rsid w:val="003A0034"/>
    <w:rsid w:val="003A0EF5"/>
    <w:rsid w:val="003A16F3"/>
    <w:rsid w:val="003A3E80"/>
    <w:rsid w:val="003A3FDE"/>
    <w:rsid w:val="003A409A"/>
    <w:rsid w:val="003A433C"/>
    <w:rsid w:val="003A5D6A"/>
    <w:rsid w:val="003A6A25"/>
    <w:rsid w:val="003A6C11"/>
    <w:rsid w:val="003B0220"/>
    <w:rsid w:val="003B10A4"/>
    <w:rsid w:val="003B26FF"/>
    <w:rsid w:val="003B41C3"/>
    <w:rsid w:val="003B4232"/>
    <w:rsid w:val="003B5115"/>
    <w:rsid w:val="003B5D4A"/>
    <w:rsid w:val="003B68F5"/>
    <w:rsid w:val="003B730E"/>
    <w:rsid w:val="003C0D8A"/>
    <w:rsid w:val="003C1C03"/>
    <w:rsid w:val="003C466E"/>
    <w:rsid w:val="003C5439"/>
    <w:rsid w:val="003C6D17"/>
    <w:rsid w:val="003C7074"/>
    <w:rsid w:val="003D049A"/>
    <w:rsid w:val="003D1489"/>
    <w:rsid w:val="003D6170"/>
    <w:rsid w:val="003D6EA6"/>
    <w:rsid w:val="003E06D1"/>
    <w:rsid w:val="003E112A"/>
    <w:rsid w:val="003E2312"/>
    <w:rsid w:val="003E2405"/>
    <w:rsid w:val="003E3353"/>
    <w:rsid w:val="003E3906"/>
    <w:rsid w:val="003E3DF2"/>
    <w:rsid w:val="003E4B14"/>
    <w:rsid w:val="003E6E81"/>
    <w:rsid w:val="003F2821"/>
    <w:rsid w:val="003F2ED5"/>
    <w:rsid w:val="003F39CD"/>
    <w:rsid w:val="003F5AA9"/>
    <w:rsid w:val="003F7448"/>
    <w:rsid w:val="003F7701"/>
    <w:rsid w:val="003F7E7A"/>
    <w:rsid w:val="0040056F"/>
    <w:rsid w:val="00400DBA"/>
    <w:rsid w:val="004012B4"/>
    <w:rsid w:val="00402170"/>
    <w:rsid w:val="00402260"/>
    <w:rsid w:val="00402486"/>
    <w:rsid w:val="00402E11"/>
    <w:rsid w:val="004054AC"/>
    <w:rsid w:val="0041053D"/>
    <w:rsid w:val="00410D40"/>
    <w:rsid w:val="004113E6"/>
    <w:rsid w:val="00411CD6"/>
    <w:rsid w:val="00412C65"/>
    <w:rsid w:val="0041519E"/>
    <w:rsid w:val="00416184"/>
    <w:rsid w:val="004216B4"/>
    <w:rsid w:val="00423F6D"/>
    <w:rsid w:val="004243A1"/>
    <w:rsid w:val="00424F34"/>
    <w:rsid w:val="004275A7"/>
    <w:rsid w:val="004311E0"/>
    <w:rsid w:val="0043198B"/>
    <w:rsid w:val="0043631D"/>
    <w:rsid w:val="0043723A"/>
    <w:rsid w:val="00437C2B"/>
    <w:rsid w:val="004400BD"/>
    <w:rsid w:val="004411AE"/>
    <w:rsid w:val="00441419"/>
    <w:rsid w:val="004417AC"/>
    <w:rsid w:val="004421D0"/>
    <w:rsid w:val="0044297A"/>
    <w:rsid w:val="00442AAE"/>
    <w:rsid w:val="00445ED0"/>
    <w:rsid w:val="00446763"/>
    <w:rsid w:val="00446C77"/>
    <w:rsid w:val="00455D2A"/>
    <w:rsid w:val="004569D0"/>
    <w:rsid w:val="00457842"/>
    <w:rsid w:val="0046116E"/>
    <w:rsid w:val="00462251"/>
    <w:rsid w:val="004633A5"/>
    <w:rsid w:val="0046377B"/>
    <w:rsid w:val="00463BE8"/>
    <w:rsid w:val="0046456D"/>
    <w:rsid w:val="00464916"/>
    <w:rsid w:val="00464D35"/>
    <w:rsid w:val="00465905"/>
    <w:rsid w:val="00466ACF"/>
    <w:rsid w:val="00466D22"/>
    <w:rsid w:val="00470330"/>
    <w:rsid w:val="00470852"/>
    <w:rsid w:val="00470D90"/>
    <w:rsid w:val="00472034"/>
    <w:rsid w:val="0047278A"/>
    <w:rsid w:val="00472A8C"/>
    <w:rsid w:val="00473572"/>
    <w:rsid w:val="0047567D"/>
    <w:rsid w:val="00476036"/>
    <w:rsid w:val="004763D4"/>
    <w:rsid w:val="00481354"/>
    <w:rsid w:val="004822AB"/>
    <w:rsid w:val="0048287B"/>
    <w:rsid w:val="00482E7D"/>
    <w:rsid w:val="00483017"/>
    <w:rsid w:val="00484E0E"/>
    <w:rsid w:val="00485E18"/>
    <w:rsid w:val="00486B01"/>
    <w:rsid w:val="004870FA"/>
    <w:rsid w:val="004874F4"/>
    <w:rsid w:val="00487F73"/>
    <w:rsid w:val="00490127"/>
    <w:rsid w:val="00490A8D"/>
    <w:rsid w:val="0049370C"/>
    <w:rsid w:val="00495C5A"/>
    <w:rsid w:val="00495E14"/>
    <w:rsid w:val="004A02D8"/>
    <w:rsid w:val="004A097B"/>
    <w:rsid w:val="004A149D"/>
    <w:rsid w:val="004A20D7"/>
    <w:rsid w:val="004A347D"/>
    <w:rsid w:val="004A54B2"/>
    <w:rsid w:val="004A567E"/>
    <w:rsid w:val="004A6301"/>
    <w:rsid w:val="004A7C87"/>
    <w:rsid w:val="004B06D4"/>
    <w:rsid w:val="004B12A4"/>
    <w:rsid w:val="004B30D1"/>
    <w:rsid w:val="004B52D2"/>
    <w:rsid w:val="004B6079"/>
    <w:rsid w:val="004B6C3F"/>
    <w:rsid w:val="004B6DF3"/>
    <w:rsid w:val="004B71A6"/>
    <w:rsid w:val="004C044A"/>
    <w:rsid w:val="004C2DDA"/>
    <w:rsid w:val="004C393B"/>
    <w:rsid w:val="004C49B5"/>
    <w:rsid w:val="004C6BE0"/>
    <w:rsid w:val="004C7593"/>
    <w:rsid w:val="004C7A9D"/>
    <w:rsid w:val="004D1F6E"/>
    <w:rsid w:val="004D21BF"/>
    <w:rsid w:val="004D3F2D"/>
    <w:rsid w:val="004D4A8E"/>
    <w:rsid w:val="004D5076"/>
    <w:rsid w:val="004D5128"/>
    <w:rsid w:val="004D589C"/>
    <w:rsid w:val="004D59E0"/>
    <w:rsid w:val="004D617C"/>
    <w:rsid w:val="004D6A1D"/>
    <w:rsid w:val="004D6E33"/>
    <w:rsid w:val="004D759C"/>
    <w:rsid w:val="004E20E6"/>
    <w:rsid w:val="004E27B4"/>
    <w:rsid w:val="004E4FA8"/>
    <w:rsid w:val="004E6C3D"/>
    <w:rsid w:val="004E6EDE"/>
    <w:rsid w:val="004F2217"/>
    <w:rsid w:val="004F2C32"/>
    <w:rsid w:val="004F328B"/>
    <w:rsid w:val="004F425C"/>
    <w:rsid w:val="004F5154"/>
    <w:rsid w:val="004F5651"/>
    <w:rsid w:val="00503A22"/>
    <w:rsid w:val="00503A5D"/>
    <w:rsid w:val="00510C7D"/>
    <w:rsid w:val="00512163"/>
    <w:rsid w:val="00513E50"/>
    <w:rsid w:val="0051476A"/>
    <w:rsid w:val="00514B4A"/>
    <w:rsid w:val="00521B41"/>
    <w:rsid w:val="00524981"/>
    <w:rsid w:val="00527BB4"/>
    <w:rsid w:val="00530857"/>
    <w:rsid w:val="00530A21"/>
    <w:rsid w:val="0053535A"/>
    <w:rsid w:val="00536001"/>
    <w:rsid w:val="005362BF"/>
    <w:rsid w:val="00537099"/>
    <w:rsid w:val="005375A6"/>
    <w:rsid w:val="00537FFB"/>
    <w:rsid w:val="00542E61"/>
    <w:rsid w:val="00544E5B"/>
    <w:rsid w:val="00544F15"/>
    <w:rsid w:val="00545493"/>
    <w:rsid w:val="0054578B"/>
    <w:rsid w:val="00546E03"/>
    <w:rsid w:val="005502B7"/>
    <w:rsid w:val="00551AB4"/>
    <w:rsid w:val="00552569"/>
    <w:rsid w:val="00556A1B"/>
    <w:rsid w:val="00556E3E"/>
    <w:rsid w:val="005625F1"/>
    <w:rsid w:val="00564A8A"/>
    <w:rsid w:val="00564BFF"/>
    <w:rsid w:val="005655C0"/>
    <w:rsid w:val="00567241"/>
    <w:rsid w:val="005674F0"/>
    <w:rsid w:val="00570EED"/>
    <w:rsid w:val="0057192B"/>
    <w:rsid w:val="0057193E"/>
    <w:rsid w:val="00571C91"/>
    <w:rsid w:val="0057258D"/>
    <w:rsid w:val="00573144"/>
    <w:rsid w:val="0057318C"/>
    <w:rsid w:val="005750D4"/>
    <w:rsid w:val="00575420"/>
    <w:rsid w:val="0057687C"/>
    <w:rsid w:val="00577004"/>
    <w:rsid w:val="00577E63"/>
    <w:rsid w:val="00580C7D"/>
    <w:rsid w:val="00581223"/>
    <w:rsid w:val="00581676"/>
    <w:rsid w:val="00581EFD"/>
    <w:rsid w:val="00582365"/>
    <w:rsid w:val="00582513"/>
    <w:rsid w:val="0058510D"/>
    <w:rsid w:val="00592A59"/>
    <w:rsid w:val="00595FCC"/>
    <w:rsid w:val="005A0470"/>
    <w:rsid w:val="005A102D"/>
    <w:rsid w:val="005A11E2"/>
    <w:rsid w:val="005A1262"/>
    <w:rsid w:val="005A3304"/>
    <w:rsid w:val="005A449A"/>
    <w:rsid w:val="005A66C7"/>
    <w:rsid w:val="005A793C"/>
    <w:rsid w:val="005B1129"/>
    <w:rsid w:val="005B1AC9"/>
    <w:rsid w:val="005B1BFC"/>
    <w:rsid w:val="005B3FD2"/>
    <w:rsid w:val="005B418C"/>
    <w:rsid w:val="005B4F36"/>
    <w:rsid w:val="005C06F2"/>
    <w:rsid w:val="005C1FDD"/>
    <w:rsid w:val="005C257A"/>
    <w:rsid w:val="005C4439"/>
    <w:rsid w:val="005C5043"/>
    <w:rsid w:val="005C58DC"/>
    <w:rsid w:val="005C6F0B"/>
    <w:rsid w:val="005D1A3C"/>
    <w:rsid w:val="005D253D"/>
    <w:rsid w:val="005D361C"/>
    <w:rsid w:val="005D5280"/>
    <w:rsid w:val="005D6B56"/>
    <w:rsid w:val="005D7073"/>
    <w:rsid w:val="005D7234"/>
    <w:rsid w:val="005D7A8A"/>
    <w:rsid w:val="005D7D4F"/>
    <w:rsid w:val="005D7F0D"/>
    <w:rsid w:val="005E0B8D"/>
    <w:rsid w:val="005E23E4"/>
    <w:rsid w:val="005E38C0"/>
    <w:rsid w:val="005E3B66"/>
    <w:rsid w:val="005E3E51"/>
    <w:rsid w:val="005E495D"/>
    <w:rsid w:val="005E5A11"/>
    <w:rsid w:val="005E602E"/>
    <w:rsid w:val="005F075C"/>
    <w:rsid w:val="005F45B8"/>
    <w:rsid w:val="005F6CA7"/>
    <w:rsid w:val="005F78E3"/>
    <w:rsid w:val="005F79C6"/>
    <w:rsid w:val="005F7F4A"/>
    <w:rsid w:val="00600A69"/>
    <w:rsid w:val="0060211C"/>
    <w:rsid w:val="006034D8"/>
    <w:rsid w:val="0060379F"/>
    <w:rsid w:val="00604760"/>
    <w:rsid w:val="00605679"/>
    <w:rsid w:val="00607EC3"/>
    <w:rsid w:val="0061370C"/>
    <w:rsid w:val="006152CF"/>
    <w:rsid w:val="0061597B"/>
    <w:rsid w:val="006169BF"/>
    <w:rsid w:val="00616C97"/>
    <w:rsid w:val="00617AEC"/>
    <w:rsid w:val="00617F04"/>
    <w:rsid w:val="00620F9B"/>
    <w:rsid w:val="00621A8C"/>
    <w:rsid w:val="00623501"/>
    <w:rsid w:val="00623DE4"/>
    <w:rsid w:val="006241C6"/>
    <w:rsid w:val="00627CCA"/>
    <w:rsid w:val="006324AF"/>
    <w:rsid w:val="006334D0"/>
    <w:rsid w:val="00633E48"/>
    <w:rsid w:val="0063730A"/>
    <w:rsid w:val="00637315"/>
    <w:rsid w:val="006404C0"/>
    <w:rsid w:val="006410B8"/>
    <w:rsid w:val="00643AEF"/>
    <w:rsid w:val="00644A2E"/>
    <w:rsid w:val="00645B0D"/>
    <w:rsid w:val="00645EC5"/>
    <w:rsid w:val="0065372C"/>
    <w:rsid w:val="006550C5"/>
    <w:rsid w:val="006550D9"/>
    <w:rsid w:val="00655878"/>
    <w:rsid w:val="00655D2A"/>
    <w:rsid w:val="006571E3"/>
    <w:rsid w:val="006628CF"/>
    <w:rsid w:val="006649AD"/>
    <w:rsid w:val="006660DA"/>
    <w:rsid w:val="006661B3"/>
    <w:rsid w:val="0066657D"/>
    <w:rsid w:val="0066718B"/>
    <w:rsid w:val="00667550"/>
    <w:rsid w:val="006701C6"/>
    <w:rsid w:val="00670322"/>
    <w:rsid w:val="00671175"/>
    <w:rsid w:val="0067146F"/>
    <w:rsid w:val="0067298B"/>
    <w:rsid w:val="00674225"/>
    <w:rsid w:val="0067489D"/>
    <w:rsid w:val="00674A9B"/>
    <w:rsid w:val="00675175"/>
    <w:rsid w:val="00676898"/>
    <w:rsid w:val="00677455"/>
    <w:rsid w:val="006806AC"/>
    <w:rsid w:val="00681083"/>
    <w:rsid w:val="00684523"/>
    <w:rsid w:val="006850F5"/>
    <w:rsid w:val="006878BF"/>
    <w:rsid w:val="00690429"/>
    <w:rsid w:val="00690F39"/>
    <w:rsid w:val="0069124B"/>
    <w:rsid w:val="00692DF6"/>
    <w:rsid w:val="006933D5"/>
    <w:rsid w:val="00694D6A"/>
    <w:rsid w:val="006959B9"/>
    <w:rsid w:val="00696BFA"/>
    <w:rsid w:val="006A628A"/>
    <w:rsid w:val="006A6375"/>
    <w:rsid w:val="006A76E3"/>
    <w:rsid w:val="006B2949"/>
    <w:rsid w:val="006B328D"/>
    <w:rsid w:val="006B4D72"/>
    <w:rsid w:val="006B57F5"/>
    <w:rsid w:val="006B69D5"/>
    <w:rsid w:val="006C04F6"/>
    <w:rsid w:val="006C1AAF"/>
    <w:rsid w:val="006C2647"/>
    <w:rsid w:val="006C5511"/>
    <w:rsid w:val="006C66D5"/>
    <w:rsid w:val="006C6778"/>
    <w:rsid w:val="006C750B"/>
    <w:rsid w:val="006C7E3F"/>
    <w:rsid w:val="006D18E2"/>
    <w:rsid w:val="006D26B1"/>
    <w:rsid w:val="006D27C1"/>
    <w:rsid w:val="006D46C4"/>
    <w:rsid w:val="006D4928"/>
    <w:rsid w:val="006D51D3"/>
    <w:rsid w:val="006D58F4"/>
    <w:rsid w:val="006D6CC2"/>
    <w:rsid w:val="006D7492"/>
    <w:rsid w:val="006D7AD7"/>
    <w:rsid w:val="006E077F"/>
    <w:rsid w:val="006E1F11"/>
    <w:rsid w:val="006E386F"/>
    <w:rsid w:val="006E4DFF"/>
    <w:rsid w:val="006E517C"/>
    <w:rsid w:val="006E5C08"/>
    <w:rsid w:val="006E653B"/>
    <w:rsid w:val="006E654C"/>
    <w:rsid w:val="006E6DFA"/>
    <w:rsid w:val="006F0D6B"/>
    <w:rsid w:val="006F0DF1"/>
    <w:rsid w:val="006F1425"/>
    <w:rsid w:val="006F2823"/>
    <w:rsid w:val="006F2AF3"/>
    <w:rsid w:val="006F4A3D"/>
    <w:rsid w:val="006F6EEC"/>
    <w:rsid w:val="006F74A2"/>
    <w:rsid w:val="006F74A8"/>
    <w:rsid w:val="0070000A"/>
    <w:rsid w:val="00702677"/>
    <w:rsid w:val="00703825"/>
    <w:rsid w:val="00705B0C"/>
    <w:rsid w:val="00706F39"/>
    <w:rsid w:val="007071FB"/>
    <w:rsid w:val="00707499"/>
    <w:rsid w:val="00707AF5"/>
    <w:rsid w:val="007104F1"/>
    <w:rsid w:val="00710692"/>
    <w:rsid w:val="00710E76"/>
    <w:rsid w:val="007110B3"/>
    <w:rsid w:val="0071114E"/>
    <w:rsid w:val="00711BBF"/>
    <w:rsid w:val="00711FD8"/>
    <w:rsid w:val="00712532"/>
    <w:rsid w:val="00712E3A"/>
    <w:rsid w:val="00713FC4"/>
    <w:rsid w:val="0071577C"/>
    <w:rsid w:val="00720231"/>
    <w:rsid w:val="0072056C"/>
    <w:rsid w:val="007209D2"/>
    <w:rsid w:val="007215F8"/>
    <w:rsid w:val="00721DFA"/>
    <w:rsid w:val="007267D9"/>
    <w:rsid w:val="007306F6"/>
    <w:rsid w:val="00730C25"/>
    <w:rsid w:val="007362CB"/>
    <w:rsid w:val="00736699"/>
    <w:rsid w:val="00737950"/>
    <w:rsid w:val="00737F18"/>
    <w:rsid w:val="0074226D"/>
    <w:rsid w:val="00744B3C"/>
    <w:rsid w:val="00745E24"/>
    <w:rsid w:val="007467A5"/>
    <w:rsid w:val="00747152"/>
    <w:rsid w:val="007508B7"/>
    <w:rsid w:val="00750F8C"/>
    <w:rsid w:val="00754A36"/>
    <w:rsid w:val="00755387"/>
    <w:rsid w:val="00755928"/>
    <w:rsid w:val="00756F11"/>
    <w:rsid w:val="007601C0"/>
    <w:rsid w:val="00761850"/>
    <w:rsid w:val="00761AB7"/>
    <w:rsid w:val="00762261"/>
    <w:rsid w:val="00763769"/>
    <w:rsid w:val="00766032"/>
    <w:rsid w:val="007663CF"/>
    <w:rsid w:val="00766634"/>
    <w:rsid w:val="0076734F"/>
    <w:rsid w:val="00767AB9"/>
    <w:rsid w:val="00767F5B"/>
    <w:rsid w:val="00774D05"/>
    <w:rsid w:val="00774D67"/>
    <w:rsid w:val="007753BA"/>
    <w:rsid w:val="00776A8D"/>
    <w:rsid w:val="00776F4D"/>
    <w:rsid w:val="00777C24"/>
    <w:rsid w:val="007813DD"/>
    <w:rsid w:val="00783C8E"/>
    <w:rsid w:val="00785563"/>
    <w:rsid w:val="0078580E"/>
    <w:rsid w:val="00785B76"/>
    <w:rsid w:val="00787C7E"/>
    <w:rsid w:val="0079149A"/>
    <w:rsid w:val="00794799"/>
    <w:rsid w:val="00796491"/>
    <w:rsid w:val="007975F0"/>
    <w:rsid w:val="007A04ED"/>
    <w:rsid w:val="007A245A"/>
    <w:rsid w:val="007A3DB9"/>
    <w:rsid w:val="007A44B4"/>
    <w:rsid w:val="007A6C5D"/>
    <w:rsid w:val="007B1456"/>
    <w:rsid w:val="007B2061"/>
    <w:rsid w:val="007B20D1"/>
    <w:rsid w:val="007B318F"/>
    <w:rsid w:val="007B5BB3"/>
    <w:rsid w:val="007B7276"/>
    <w:rsid w:val="007B78E6"/>
    <w:rsid w:val="007C26EA"/>
    <w:rsid w:val="007C28E2"/>
    <w:rsid w:val="007C3F7F"/>
    <w:rsid w:val="007C60FB"/>
    <w:rsid w:val="007C6C78"/>
    <w:rsid w:val="007C7407"/>
    <w:rsid w:val="007D1511"/>
    <w:rsid w:val="007D2052"/>
    <w:rsid w:val="007D2A38"/>
    <w:rsid w:val="007D3677"/>
    <w:rsid w:val="007D3843"/>
    <w:rsid w:val="007D4450"/>
    <w:rsid w:val="007D4898"/>
    <w:rsid w:val="007D654A"/>
    <w:rsid w:val="007D6A96"/>
    <w:rsid w:val="007E2045"/>
    <w:rsid w:val="007E2203"/>
    <w:rsid w:val="007E6A85"/>
    <w:rsid w:val="007E6B23"/>
    <w:rsid w:val="007E6DDD"/>
    <w:rsid w:val="007F18A3"/>
    <w:rsid w:val="007F192A"/>
    <w:rsid w:val="007F2C61"/>
    <w:rsid w:val="007F3DB2"/>
    <w:rsid w:val="007F499D"/>
    <w:rsid w:val="007F5483"/>
    <w:rsid w:val="007F6F1C"/>
    <w:rsid w:val="007F78A5"/>
    <w:rsid w:val="0080083B"/>
    <w:rsid w:val="00801A37"/>
    <w:rsid w:val="008023A4"/>
    <w:rsid w:val="00806016"/>
    <w:rsid w:val="00806720"/>
    <w:rsid w:val="00810C9F"/>
    <w:rsid w:val="00811161"/>
    <w:rsid w:val="00811565"/>
    <w:rsid w:val="00812216"/>
    <w:rsid w:val="008127D0"/>
    <w:rsid w:val="0081311D"/>
    <w:rsid w:val="00813F1A"/>
    <w:rsid w:val="0081646E"/>
    <w:rsid w:val="00816F79"/>
    <w:rsid w:val="00817E73"/>
    <w:rsid w:val="0082024F"/>
    <w:rsid w:val="00820405"/>
    <w:rsid w:val="008224A0"/>
    <w:rsid w:val="00825FEE"/>
    <w:rsid w:val="0082633F"/>
    <w:rsid w:val="008304DA"/>
    <w:rsid w:val="00831684"/>
    <w:rsid w:val="0083347A"/>
    <w:rsid w:val="008334AE"/>
    <w:rsid w:val="00833C4D"/>
    <w:rsid w:val="00835DD7"/>
    <w:rsid w:val="0083643D"/>
    <w:rsid w:val="00840DA1"/>
    <w:rsid w:val="00841F71"/>
    <w:rsid w:val="00842E7D"/>
    <w:rsid w:val="00843A89"/>
    <w:rsid w:val="008472CE"/>
    <w:rsid w:val="00850F30"/>
    <w:rsid w:val="0085239C"/>
    <w:rsid w:val="008542B6"/>
    <w:rsid w:val="00855F51"/>
    <w:rsid w:val="008577AD"/>
    <w:rsid w:val="00857A2F"/>
    <w:rsid w:val="00857FE3"/>
    <w:rsid w:val="008633B4"/>
    <w:rsid w:val="0086346B"/>
    <w:rsid w:val="0086420D"/>
    <w:rsid w:val="008647D7"/>
    <w:rsid w:val="008650CC"/>
    <w:rsid w:val="008657D2"/>
    <w:rsid w:val="008662B3"/>
    <w:rsid w:val="00866328"/>
    <w:rsid w:val="00870390"/>
    <w:rsid w:val="00870D2D"/>
    <w:rsid w:val="00871BB3"/>
    <w:rsid w:val="00874052"/>
    <w:rsid w:val="0087504A"/>
    <w:rsid w:val="00876027"/>
    <w:rsid w:val="008760C2"/>
    <w:rsid w:val="0087659F"/>
    <w:rsid w:val="0088170D"/>
    <w:rsid w:val="008843DF"/>
    <w:rsid w:val="00885E7B"/>
    <w:rsid w:val="00891D3C"/>
    <w:rsid w:val="0089246B"/>
    <w:rsid w:val="00893773"/>
    <w:rsid w:val="008966AF"/>
    <w:rsid w:val="00896D22"/>
    <w:rsid w:val="008A1A2A"/>
    <w:rsid w:val="008A2788"/>
    <w:rsid w:val="008A3AF5"/>
    <w:rsid w:val="008A3F3D"/>
    <w:rsid w:val="008A4549"/>
    <w:rsid w:val="008A4B86"/>
    <w:rsid w:val="008A5145"/>
    <w:rsid w:val="008A5253"/>
    <w:rsid w:val="008A6702"/>
    <w:rsid w:val="008A7A51"/>
    <w:rsid w:val="008A7E7A"/>
    <w:rsid w:val="008B0078"/>
    <w:rsid w:val="008B0485"/>
    <w:rsid w:val="008B1B4C"/>
    <w:rsid w:val="008B3EED"/>
    <w:rsid w:val="008B4327"/>
    <w:rsid w:val="008B594B"/>
    <w:rsid w:val="008B5CB9"/>
    <w:rsid w:val="008B621C"/>
    <w:rsid w:val="008B6D35"/>
    <w:rsid w:val="008C04D3"/>
    <w:rsid w:val="008C1BFC"/>
    <w:rsid w:val="008C45B2"/>
    <w:rsid w:val="008C51DE"/>
    <w:rsid w:val="008D05A7"/>
    <w:rsid w:val="008D26ED"/>
    <w:rsid w:val="008D3403"/>
    <w:rsid w:val="008D350C"/>
    <w:rsid w:val="008D3C69"/>
    <w:rsid w:val="008D7E91"/>
    <w:rsid w:val="008E074B"/>
    <w:rsid w:val="008E0FE3"/>
    <w:rsid w:val="008E1B29"/>
    <w:rsid w:val="008E2081"/>
    <w:rsid w:val="008E24AE"/>
    <w:rsid w:val="008E4865"/>
    <w:rsid w:val="008E4A77"/>
    <w:rsid w:val="008E4CE4"/>
    <w:rsid w:val="008E58B0"/>
    <w:rsid w:val="008E58D7"/>
    <w:rsid w:val="008E6211"/>
    <w:rsid w:val="008E642F"/>
    <w:rsid w:val="008E7C79"/>
    <w:rsid w:val="008F0F10"/>
    <w:rsid w:val="008F1EC2"/>
    <w:rsid w:val="008F28F8"/>
    <w:rsid w:val="008F2952"/>
    <w:rsid w:val="008F5A0C"/>
    <w:rsid w:val="00900F00"/>
    <w:rsid w:val="00901FBA"/>
    <w:rsid w:val="00902801"/>
    <w:rsid w:val="00904EB0"/>
    <w:rsid w:val="00905259"/>
    <w:rsid w:val="00906C22"/>
    <w:rsid w:val="00906FED"/>
    <w:rsid w:val="00910B92"/>
    <w:rsid w:val="009117C3"/>
    <w:rsid w:val="00913F8E"/>
    <w:rsid w:val="0091734A"/>
    <w:rsid w:val="00917CD8"/>
    <w:rsid w:val="00921D92"/>
    <w:rsid w:val="00923F13"/>
    <w:rsid w:val="00924102"/>
    <w:rsid w:val="00925AFD"/>
    <w:rsid w:val="00926479"/>
    <w:rsid w:val="00926E76"/>
    <w:rsid w:val="00927711"/>
    <w:rsid w:val="0093368C"/>
    <w:rsid w:val="009337E4"/>
    <w:rsid w:val="00933EC2"/>
    <w:rsid w:val="00934739"/>
    <w:rsid w:val="00935D82"/>
    <w:rsid w:val="00936A68"/>
    <w:rsid w:val="00936F0E"/>
    <w:rsid w:val="00936F9F"/>
    <w:rsid w:val="00936FFA"/>
    <w:rsid w:val="00937721"/>
    <w:rsid w:val="009411F9"/>
    <w:rsid w:val="00942BE4"/>
    <w:rsid w:val="00944E24"/>
    <w:rsid w:val="00946A3D"/>
    <w:rsid w:val="00951129"/>
    <w:rsid w:val="00951461"/>
    <w:rsid w:val="00953D53"/>
    <w:rsid w:val="00954F72"/>
    <w:rsid w:val="00955903"/>
    <w:rsid w:val="00955AF1"/>
    <w:rsid w:val="00955CFF"/>
    <w:rsid w:val="00955DF8"/>
    <w:rsid w:val="0095636D"/>
    <w:rsid w:val="00956827"/>
    <w:rsid w:val="00960598"/>
    <w:rsid w:val="0096103B"/>
    <w:rsid w:val="00962B6D"/>
    <w:rsid w:val="00963033"/>
    <w:rsid w:val="009645CC"/>
    <w:rsid w:val="00965815"/>
    <w:rsid w:val="00965A89"/>
    <w:rsid w:val="00966A08"/>
    <w:rsid w:val="00967A59"/>
    <w:rsid w:val="0097065B"/>
    <w:rsid w:val="009727E1"/>
    <w:rsid w:val="00973E07"/>
    <w:rsid w:val="00975A53"/>
    <w:rsid w:val="00976A7D"/>
    <w:rsid w:val="00976FD7"/>
    <w:rsid w:val="00980043"/>
    <w:rsid w:val="00980046"/>
    <w:rsid w:val="00980320"/>
    <w:rsid w:val="00981A9F"/>
    <w:rsid w:val="009848E2"/>
    <w:rsid w:val="009852A2"/>
    <w:rsid w:val="00986E91"/>
    <w:rsid w:val="00986F29"/>
    <w:rsid w:val="00987606"/>
    <w:rsid w:val="0099044B"/>
    <w:rsid w:val="00992643"/>
    <w:rsid w:val="00994FC9"/>
    <w:rsid w:val="00997B17"/>
    <w:rsid w:val="009A20A1"/>
    <w:rsid w:val="009A5971"/>
    <w:rsid w:val="009A6049"/>
    <w:rsid w:val="009B008B"/>
    <w:rsid w:val="009B14E8"/>
    <w:rsid w:val="009B1BF0"/>
    <w:rsid w:val="009B2526"/>
    <w:rsid w:val="009B4206"/>
    <w:rsid w:val="009B6D1E"/>
    <w:rsid w:val="009B7EAE"/>
    <w:rsid w:val="009C0030"/>
    <w:rsid w:val="009C0D7C"/>
    <w:rsid w:val="009C28E8"/>
    <w:rsid w:val="009C2D90"/>
    <w:rsid w:val="009C339F"/>
    <w:rsid w:val="009C54C5"/>
    <w:rsid w:val="009C633D"/>
    <w:rsid w:val="009C79FE"/>
    <w:rsid w:val="009D1E0A"/>
    <w:rsid w:val="009D3A10"/>
    <w:rsid w:val="009D3D37"/>
    <w:rsid w:val="009D4B8D"/>
    <w:rsid w:val="009D4EB7"/>
    <w:rsid w:val="009D5270"/>
    <w:rsid w:val="009D5904"/>
    <w:rsid w:val="009D7198"/>
    <w:rsid w:val="009D7497"/>
    <w:rsid w:val="009D74DD"/>
    <w:rsid w:val="009E0FC1"/>
    <w:rsid w:val="009E23EE"/>
    <w:rsid w:val="009E298C"/>
    <w:rsid w:val="009E2C22"/>
    <w:rsid w:val="009E3F7D"/>
    <w:rsid w:val="009E4962"/>
    <w:rsid w:val="009E4A03"/>
    <w:rsid w:val="009E63A4"/>
    <w:rsid w:val="009E7D0F"/>
    <w:rsid w:val="009F23AD"/>
    <w:rsid w:val="009F372D"/>
    <w:rsid w:val="009F3EA5"/>
    <w:rsid w:val="009F41C6"/>
    <w:rsid w:val="009F6865"/>
    <w:rsid w:val="009F6FEC"/>
    <w:rsid w:val="00A02672"/>
    <w:rsid w:val="00A02B89"/>
    <w:rsid w:val="00A033C7"/>
    <w:rsid w:val="00A03CE8"/>
    <w:rsid w:val="00A05C36"/>
    <w:rsid w:val="00A05C52"/>
    <w:rsid w:val="00A07C52"/>
    <w:rsid w:val="00A10627"/>
    <w:rsid w:val="00A12630"/>
    <w:rsid w:val="00A14C1E"/>
    <w:rsid w:val="00A15CEA"/>
    <w:rsid w:val="00A1780D"/>
    <w:rsid w:val="00A213AE"/>
    <w:rsid w:val="00A213F2"/>
    <w:rsid w:val="00A23C22"/>
    <w:rsid w:val="00A247B6"/>
    <w:rsid w:val="00A25807"/>
    <w:rsid w:val="00A2698F"/>
    <w:rsid w:val="00A2775F"/>
    <w:rsid w:val="00A277D9"/>
    <w:rsid w:val="00A2791A"/>
    <w:rsid w:val="00A305F9"/>
    <w:rsid w:val="00A31962"/>
    <w:rsid w:val="00A32031"/>
    <w:rsid w:val="00A32376"/>
    <w:rsid w:val="00A36B8B"/>
    <w:rsid w:val="00A40172"/>
    <w:rsid w:val="00A44059"/>
    <w:rsid w:val="00A456B5"/>
    <w:rsid w:val="00A46351"/>
    <w:rsid w:val="00A4760A"/>
    <w:rsid w:val="00A47D57"/>
    <w:rsid w:val="00A50383"/>
    <w:rsid w:val="00A5069C"/>
    <w:rsid w:val="00A50C54"/>
    <w:rsid w:val="00A5222D"/>
    <w:rsid w:val="00A53FF7"/>
    <w:rsid w:val="00A54503"/>
    <w:rsid w:val="00A54AD9"/>
    <w:rsid w:val="00A5660B"/>
    <w:rsid w:val="00A56A30"/>
    <w:rsid w:val="00A56AB7"/>
    <w:rsid w:val="00A57268"/>
    <w:rsid w:val="00A6001C"/>
    <w:rsid w:val="00A6162D"/>
    <w:rsid w:val="00A62D38"/>
    <w:rsid w:val="00A6385F"/>
    <w:rsid w:val="00A64DAA"/>
    <w:rsid w:val="00A70D08"/>
    <w:rsid w:val="00A71C0E"/>
    <w:rsid w:val="00A720BA"/>
    <w:rsid w:val="00A729E9"/>
    <w:rsid w:val="00A73C24"/>
    <w:rsid w:val="00A75C60"/>
    <w:rsid w:val="00A76034"/>
    <w:rsid w:val="00A766D8"/>
    <w:rsid w:val="00A76D54"/>
    <w:rsid w:val="00A806DF"/>
    <w:rsid w:val="00A83133"/>
    <w:rsid w:val="00A83B27"/>
    <w:rsid w:val="00A84208"/>
    <w:rsid w:val="00A86CA1"/>
    <w:rsid w:val="00A90B6B"/>
    <w:rsid w:val="00A959F2"/>
    <w:rsid w:val="00AA01A9"/>
    <w:rsid w:val="00AA1869"/>
    <w:rsid w:val="00AA1C21"/>
    <w:rsid w:val="00AA2199"/>
    <w:rsid w:val="00AA264B"/>
    <w:rsid w:val="00AA530D"/>
    <w:rsid w:val="00AB1300"/>
    <w:rsid w:val="00AB2629"/>
    <w:rsid w:val="00AB32EA"/>
    <w:rsid w:val="00AB5638"/>
    <w:rsid w:val="00AB73D5"/>
    <w:rsid w:val="00AC22DE"/>
    <w:rsid w:val="00AC22F6"/>
    <w:rsid w:val="00AC2C52"/>
    <w:rsid w:val="00AC3015"/>
    <w:rsid w:val="00AC3450"/>
    <w:rsid w:val="00AC37A8"/>
    <w:rsid w:val="00AC446A"/>
    <w:rsid w:val="00AC4AB3"/>
    <w:rsid w:val="00AC52A0"/>
    <w:rsid w:val="00AD006C"/>
    <w:rsid w:val="00AD132B"/>
    <w:rsid w:val="00AD2B46"/>
    <w:rsid w:val="00AD2F4B"/>
    <w:rsid w:val="00AD36C8"/>
    <w:rsid w:val="00AD73AF"/>
    <w:rsid w:val="00AD7807"/>
    <w:rsid w:val="00AD7E08"/>
    <w:rsid w:val="00AD7F5D"/>
    <w:rsid w:val="00AE1110"/>
    <w:rsid w:val="00AE23E6"/>
    <w:rsid w:val="00AE24B7"/>
    <w:rsid w:val="00AE2E93"/>
    <w:rsid w:val="00AE58C4"/>
    <w:rsid w:val="00AE5D6D"/>
    <w:rsid w:val="00AE5E60"/>
    <w:rsid w:val="00AF274A"/>
    <w:rsid w:val="00AF2A85"/>
    <w:rsid w:val="00AF2E14"/>
    <w:rsid w:val="00AF3061"/>
    <w:rsid w:val="00AF5DFB"/>
    <w:rsid w:val="00AF6B58"/>
    <w:rsid w:val="00AF74D5"/>
    <w:rsid w:val="00B0076E"/>
    <w:rsid w:val="00B00974"/>
    <w:rsid w:val="00B045AC"/>
    <w:rsid w:val="00B04E54"/>
    <w:rsid w:val="00B05D11"/>
    <w:rsid w:val="00B06348"/>
    <w:rsid w:val="00B06B98"/>
    <w:rsid w:val="00B07BF7"/>
    <w:rsid w:val="00B11770"/>
    <w:rsid w:val="00B1253D"/>
    <w:rsid w:val="00B12C43"/>
    <w:rsid w:val="00B13053"/>
    <w:rsid w:val="00B15D73"/>
    <w:rsid w:val="00B17217"/>
    <w:rsid w:val="00B17843"/>
    <w:rsid w:val="00B17BC1"/>
    <w:rsid w:val="00B22368"/>
    <w:rsid w:val="00B2376B"/>
    <w:rsid w:val="00B23BE1"/>
    <w:rsid w:val="00B24150"/>
    <w:rsid w:val="00B248BF"/>
    <w:rsid w:val="00B24B58"/>
    <w:rsid w:val="00B25F52"/>
    <w:rsid w:val="00B26BE5"/>
    <w:rsid w:val="00B30A5B"/>
    <w:rsid w:val="00B34DE2"/>
    <w:rsid w:val="00B3501A"/>
    <w:rsid w:val="00B37F0A"/>
    <w:rsid w:val="00B417E5"/>
    <w:rsid w:val="00B420B0"/>
    <w:rsid w:val="00B42360"/>
    <w:rsid w:val="00B4260F"/>
    <w:rsid w:val="00B446B4"/>
    <w:rsid w:val="00B447E2"/>
    <w:rsid w:val="00B45174"/>
    <w:rsid w:val="00B479E0"/>
    <w:rsid w:val="00B47FF4"/>
    <w:rsid w:val="00B50F8F"/>
    <w:rsid w:val="00B51779"/>
    <w:rsid w:val="00B52019"/>
    <w:rsid w:val="00B5220C"/>
    <w:rsid w:val="00B5301B"/>
    <w:rsid w:val="00B53453"/>
    <w:rsid w:val="00B53974"/>
    <w:rsid w:val="00B5427C"/>
    <w:rsid w:val="00B56DF1"/>
    <w:rsid w:val="00B60105"/>
    <w:rsid w:val="00B61FFA"/>
    <w:rsid w:val="00B6281D"/>
    <w:rsid w:val="00B62916"/>
    <w:rsid w:val="00B65311"/>
    <w:rsid w:val="00B65593"/>
    <w:rsid w:val="00B67FDB"/>
    <w:rsid w:val="00B73637"/>
    <w:rsid w:val="00B74592"/>
    <w:rsid w:val="00B75382"/>
    <w:rsid w:val="00B76BE2"/>
    <w:rsid w:val="00B77A55"/>
    <w:rsid w:val="00B77BED"/>
    <w:rsid w:val="00B80822"/>
    <w:rsid w:val="00B82BF9"/>
    <w:rsid w:val="00B8344A"/>
    <w:rsid w:val="00B85164"/>
    <w:rsid w:val="00B85BF0"/>
    <w:rsid w:val="00B85EE1"/>
    <w:rsid w:val="00B86BEC"/>
    <w:rsid w:val="00B8780D"/>
    <w:rsid w:val="00B87FE8"/>
    <w:rsid w:val="00B9108D"/>
    <w:rsid w:val="00B96836"/>
    <w:rsid w:val="00B96EC5"/>
    <w:rsid w:val="00B9718C"/>
    <w:rsid w:val="00B9750A"/>
    <w:rsid w:val="00BA1BD1"/>
    <w:rsid w:val="00BA3381"/>
    <w:rsid w:val="00BA45C9"/>
    <w:rsid w:val="00BA4812"/>
    <w:rsid w:val="00BA5584"/>
    <w:rsid w:val="00BA5FBF"/>
    <w:rsid w:val="00BA6CAD"/>
    <w:rsid w:val="00BA7EB7"/>
    <w:rsid w:val="00BB221B"/>
    <w:rsid w:val="00BB333F"/>
    <w:rsid w:val="00BB5D75"/>
    <w:rsid w:val="00BB683E"/>
    <w:rsid w:val="00BC091C"/>
    <w:rsid w:val="00BC4779"/>
    <w:rsid w:val="00BC54EF"/>
    <w:rsid w:val="00BC55CA"/>
    <w:rsid w:val="00BC5E8F"/>
    <w:rsid w:val="00BC6285"/>
    <w:rsid w:val="00BC738D"/>
    <w:rsid w:val="00BD063B"/>
    <w:rsid w:val="00BD0ECD"/>
    <w:rsid w:val="00BD108B"/>
    <w:rsid w:val="00BD21D7"/>
    <w:rsid w:val="00BD2DE2"/>
    <w:rsid w:val="00BD455F"/>
    <w:rsid w:val="00BD4B23"/>
    <w:rsid w:val="00BD4FF4"/>
    <w:rsid w:val="00BE0B8F"/>
    <w:rsid w:val="00BE31DB"/>
    <w:rsid w:val="00BE4DE0"/>
    <w:rsid w:val="00BE5824"/>
    <w:rsid w:val="00BE743B"/>
    <w:rsid w:val="00BF3DED"/>
    <w:rsid w:val="00BF5083"/>
    <w:rsid w:val="00BF7865"/>
    <w:rsid w:val="00BF7D03"/>
    <w:rsid w:val="00C01506"/>
    <w:rsid w:val="00C01ACF"/>
    <w:rsid w:val="00C02B68"/>
    <w:rsid w:val="00C048B6"/>
    <w:rsid w:val="00C0569A"/>
    <w:rsid w:val="00C05C4E"/>
    <w:rsid w:val="00C05EEB"/>
    <w:rsid w:val="00C067E7"/>
    <w:rsid w:val="00C07D5F"/>
    <w:rsid w:val="00C1024F"/>
    <w:rsid w:val="00C10543"/>
    <w:rsid w:val="00C1098C"/>
    <w:rsid w:val="00C10AD8"/>
    <w:rsid w:val="00C10F27"/>
    <w:rsid w:val="00C12021"/>
    <w:rsid w:val="00C13804"/>
    <w:rsid w:val="00C13B2C"/>
    <w:rsid w:val="00C151F2"/>
    <w:rsid w:val="00C15DB9"/>
    <w:rsid w:val="00C16FA4"/>
    <w:rsid w:val="00C17231"/>
    <w:rsid w:val="00C22F91"/>
    <w:rsid w:val="00C245D9"/>
    <w:rsid w:val="00C2502F"/>
    <w:rsid w:val="00C263A1"/>
    <w:rsid w:val="00C279B7"/>
    <w:rsid w:val="00C3040D"/>
    <w:rsid w:val="00C30591"/>
    <w:rsid w:val="00C31229"/>
    <w:rsid w:val="00C32C2F"/>
    <w:rsid w:val="00C3509B"/>
    <w:rsid w:val="00C36F4E"/>
    <w:rsid w:val="00C377A6"/>
    <w:rsid w:val="00C42B8C"/>
    <w:rsid w:val="00C4505A"/>
    <w:rsid w:val="00C46F50"/>
    <w:rsid w:val="00C47CD9"/>
    <w:rsid w:val="00C507A6"/>
    <w:rsid w:val="00C5086F"/>
    <w:rsid w:val="00C51866"/>
    <w:rsid w:val="00C51FF9"/>
    <w:rsid w:val="00C537F6"/>
    <w:rsid w:val="00C53CD3"/>
    <w:rsid w:val="00C53CEE"/>
    <w:rsid w:val="00C5521C"/>
    <w:rsid w:val="00C555F6"/>
    <w:rsid w:val="00C55E05"/>
    <w:rsid w:val="00C57D38"/>
    <w:rsid w:val="00C612D7"/>
    <w:rsid w:val="00C61F1A"/>
    <w:rsid w:val="00C64879"/>
    <w:rsid w:val="00C64DAD"/>
    <w:rsid w:val="00C6794C"/>
    <w:rsid w:val="00C7018B"/>
    <w:rsid w:val="00C73600"/>
    <w:rsid w:val="00C74FBC"/>
    <w:rsid w:val="00C76060"/>
    <w:rsid w:val="00C7608C"/>
    <w:rsid w:val="00C82B1D"/>
    <w:rsid w:val="00C83C7D"/>
    <w:rsid w:val="00C85178"/>
    <w:rsid w:val="00C908BB"/>
    <w:rsid w:val="00C91585"/>
    <w:rsid w:val="00C917D4"/>
    <w:rsid w:val="00C91D4D"/>
    <w:rsid w:val="00C925D6"/>
    <w:rsid w:val="00C92AF9"/>
    <w:rsid w:val="00C93023"/>
    <w:rsid w:val="00C930AB"/>
    <w:rsid w:val="00C95779"/>
    <w:rsid w:val="00C97824"/>
    <w:rsid w:val="00CA0312"/>
    <w:rsid w:val="00CA052F"/>
    <w:rsid w:val="00CA0D3E"/>
    <w:rsid w:val="00CA3CBC"/>
    <w:rsid w:val="00CA4366"/>
    <w:rsid w:val="00CA6A7E"/>
    <w:rsid w:val="00CB001C"/>
    <w:rsid w:val="00CB2B32"/>
    <w:rsid w:val="00CB2D21"/>
    <w:rsid w:val="00CB3C0C"/>
    <w:rsid w:val="00CB3FC0"/>
    <w:rsid w:val="00CB6BE5"/>
    <w:rsid w:val="00CB783A"/>
    <w:rsid w:val="00CC2425"/>
    <w:rsid w:val="00CC24CD"/>
    <w:rsid w:val="00CC2EC4"/>
    <w:rsid w:val="00CC3114"/>
    <w:rsid w:val="00CC49FF"/>
    <w:rsid w:val="00CC5A65"/>
    <w:rsid w:val="00CC7F38"/>
    <w:rsid w:val="00CD352E"/>
    <w:rsid w:val="00CD4B24"/>
    <w:rsid w:val="00CD4F8D"/>
    <w:rsid w:val="00CD6D74"/>
    <w:rsid w:val="00CD733B"/>
    <w:rsid w:val="00CD7E36"/>
    <w:rsid w:val="00CE0A2A"/>
    <w:rsid w:val="00CE16F9"/>
    <w:rsid w:val="00CE49BA"/>
    <w:rsid w:val="00CE49D8"/>
    <w:rsid w:val="00CE5BA6"/>
    <w:rsid w:val="00CE5BAC"/>
    <w:rsid w:val="00CE639C"/>
    <w:rsid w:val="00CF009D"/>
    <w:rsid w:val="00CF00B4"/>
    <w:rsid w:val="00CF0963"/>
    <w:rsid w:val="00CF2CD0"/>
    <w:rsid w:val="00CF4849"/>
    <w:rsid w:val="00CF48D9"/>
    <w:rsid w:val="00CF534F"/>
    <w:rsid w:val="00CF5B07"/>
    <w:rsid w:val="00D002BB"/>
    <w:rsid w:val="00D00B28"/>
    <w:rsid w:val="00D01455"/>
    <w:rsid w:val="00D01BA5"/>
    <w:rsid w:val="00D01D44"/>
    <w:rsid w:val="00D01DE4"/>
    <w:rsid w:val="00D01EE6"/>
    <w:rsid w:val="00D02AC9"/>
    <w:rsid w:val="00D05145"/>
    <w:rsid w:val="00D05A03"/>
    <w:rsid w:val="00D062F8"/>
    <w:rsid w:val="00D07926"/>
    <w:rsid w:val="00D105EA"/>
    <w:rsid w:val="00D114EF"/>
    <w:rsid w:val="00D13F58"/>
    <w:rsid w:val="00D14789"/>
    <w:rsid w:val="00D151F8"/>
    <w:rsid w:val="00D16203"/>
    <w:rsid w:val="00D2057B"/>
    <w:rsid w:val="00D23672"/>
    <w:rsid w:val="00D23977"/>
    <w:rsid w:val="00D250D4"/>
    <w:rsid w:val="00D26145"/>
    <w:rsid w:val="00D27A23"/>
    <w:rsid w:val="00D31501"/>
    <w:rsid w:val="00D32CE7"/>
    <w:rsid w:val="00D33EAC"/>
    <w:rsid w:val="00D34A38"/>
    <w:rsid w:val="00D360C8"/>
    <w:rsid w:val="00D36A5A"/>
    <w:rsid w:val="00D4696D"/>
    <w:rsid w:val="00D47297"/>
    <w:rsid w:val="00D477C2"/>
    <w:rsid w:val="00D5010D"/>
    <w:rsid w:val="00D51189"/>
    <w:rsid w:val="00D51AD3"/>
    <w:rsid w:val="00D5391C"/>
    <w:rsid w:val="00D555B6"/>
    <w:rsid w:val="00D56F14"/>
    <w:rsid w:val="00D60B27"/>
    <w:rsid w:val="00D61F26"/>
    <w:rsid w:val="00D634AE"/>
    <w:rsid w:val="00D644B6"/>
    <w:rsid w:val="00D6633E"/>
    <w:rsid w:val="00D70571"/>
    <w:rsid w:val="00D724FD"/>
    <w:rsid w:val="00D72AEB"/>
    <w:rsid w:val="00D72EEB"/>
    <w:rsid w:val="00D72F4D"/>
    <w:rsid w:val="00D73483"/>
    <w:rsid w:val="00D758E1"/>
    <w:rsid w:val="00D75F02"/>
    <w:rsid w:val="00D76CEC"/>
    <w:rsid w:val="00D80033"/>
    <w:rsid w:val="00D80C91"/>
    <w:rsid w:val="00D81BFF"/>
    <w:rsid w:val="00D837D0"/>
    <w:rsid w:val="00D849CD"/>
    <w:rsid w:val="00D84A1D"/>
    <w:rsid w:val="00D858B9"/>
    <w:rsid w:val="00D862CF"/>
    <w:rsid w:val="00D8651A"/>
    <w:rsid w:val="00D90BB4"/>
    <w:rsid w:val="00D91923"/>
    <w:rsid w:val="00D919FB"/>
    <w:rsid w:val="00D92CEB"/>
    <w:rsid w:val="00D9380D"/>
    <w:rsid w:val="00D939A3"/>
    <w:rsid w:val="00D94A37"/>
    <w:rsid w:val="00D94FE8"/>
    <w:rsid w:val="00D9593F"/>
    <w:rsid w:val="00D97094"/>
    <w:rsid w:val="00D971F1"/>
    <w:rsid w:val="00DA15B9"/>
    <w:rsid w:val="00DA3BA3"/>
    <w:rsid w:val="00DA5547"/>
    <w:rsid w:val="00DA6BD8"/>
    <w:rsid w:val="00DA737D"/>
    <w:rsid w:val="00DA78DC"/>
    <w:rsid w:val="00DB2D2A"/>
    <w:rsid w:val="00DB4763"/>
    <w:rsid w:val="00DB48D7"/>
    <w:rsid w:val="00DB62C0"/>
    <w:rsid w:val="00DB64AE"/>
    <w:rsid w:val="00DC2B64"/>
    <w:rsid w:val="00DC2D2F"/>
    <w:rsid w:val="00DC4930"/>
    <w:rsid w:val="00DC4B38"/>
    <w:rsid w:val="00DD0A8C"/>
    <w:rsid w:val="00DD2E5F"/>
    <w:rsid w:val="00DD2EAA"/>
    <w:rsid w:val="00DD4038"/>
    <w:rsid w:val="00DD4574"/>
    <w:rsid w:val="00DD5B20"/>
    <w:rsid w:val="00DD600C"/>
    <w:rsid w:val="00DD6B52"/>
    <w:rsid w:val="00DD6EC8"/>
    <w:rsid w:val="00DE0058"/>
    <w:rsid w:val="00DE074A"/>
    <w:rsid w:val="00DE1829"/>
    <w:rsid w:val="00DE384E"/>
    <w:rsid w:val="00DE4046"/>
    <w:rsid w:val="00DE5A9B"/>
    <w:rsid w:val="00DE6194"/>
    <w:rsid w:val="00DE690E"/>
    <w:rsid w:val="00DF1F0F"/>
    <w:rsid w:val="00DF30A4"/>
    <w:rsid w:val="00DF59CD"/>
    <w:rsid w:val="00DF7CF2"/>
    <w:rsid w:val="00E00B6E"/>
    <w:rsid w:val="00E01112"/>
    <w:rsid w:val="00E028F4"/>
    <w:rsid w:val="00E02BFF"/>
    <w:rsid w:val="00E03F43"/>
    <w:rsid w:val="00E042E0"/>
    <w:rsid w:val="00E06CA3"/>
    <w:rsid w:val="00E10AD8"/>
    <w:rsid w:val="00E11A28"/>
    <w:rsid w:val="00E11ECF"/>
    <w:rsid w:val="00E131D4"/>
    <w:rsid w:val="00E16593"/>
    <w:rsid w:val="00E179A7"/>
    <w:rsid w:val="00E2022B"/>
    <w:rsid w:val="00E2273A"/>
    <w:rsid w:val="00E241AB"/>
    <w:rsid w:val="00E2472A"/>
    <w:rsid w:val="00E24DD8"/>
    <w:rsid w:val="00E26517"/>
    <w:rsid w:val="00E27EA7"/>
    <w:rsid w:val="00E3147E"/>
    <w:rsid w:val="00E31D77"/>
    <w:rsid w:val="00E328C6"/>
    <w:rsid w:val="00E33110"/>
    <w:rsid w:val="00E339B4"/>
    <w:rsid w:val="00E35449"/>
    <w:rsid w:val="00E35E50"/>
    <w:rsid w:val="00E373E0"/>
    <w:rsid w:val="00E37655"/>
    <w:rsid w:val="00E37E1D"/>
    <w:rsid w:val="00E430BE"/>
    <w:rsid w:val="00E43342"/>
    <w:rsid w:val="00E4363B"/>
    <w:rsid w:val="00E44B72"/>
    <w:rsid w:val="00E458DA"/>
    <w:rsid w:val="00E47D00"/>
    <w:rsid w:val="00E50C65"/>
    <w:rsid w:val="00E54C70"/>
    <w:rsid w:val="00E54C92"/>
    <w:rsid w:val="00E54EE8"/>
    <w:rsid w:val="00E60178"/>
    <w:rsid w:val="00E61194"/>
    <w:rsid w:val="00E61A3B"/>
    <w:rsid w:val="00E637CE"/>
    <w:rsid w:val="00E63A44"/>
    <w:rsid w:val="00E657C7"/>
    <w:rsid w:val="00E70A5B"/>
    <w:rsid w:val="00E714A3"/>
    <w:rsid w:val="00E725B5"/>
    <w:rsid w:val="00E743BA"/>
    <w:rsid w:val="00E75890"/>
    <w:rsid w:val="00E80EC6"/>
    <w:rsid w:val="00E83668"/>
    <w:rsid w:val="00E84007"/>
    <w:rsid w:val="00E85B0F"/>
    <w:rsid w:val="00E86511"/>
    <w:rsid w:val="00E87BD3"/>
    <w:rsid w:val="00E87C6B"/>
    <w:rsid w:val="00E90B9E"/>
    <w:rsid w:val="00E93EEE"/>
    <w:rsid w:val="00E9443C"/>
    <w:rsid w:val="00E948DF"/>
    <w:rsid w:val="00E95B1A"/>
    <w:rsid w:val="00EA448E"/>
    <w:rsid w:val="00EA45A0"/>
    <w:rsid w:val="00EA4E2D"/>
    <w:rsid w:val="00EA5298"/>
    <w:rsid w:val="00EA53A1"/>
    <w:rsid w:val="00EA55DE"/>
    <w:rsid w:val="00EA5FC3"/>
    <w:rsid w:val="00EA6C6F"/>
    <w:rsid w:val="00EA7C79"/>
    <w:rsid w:val="00EB0CD6"/>
    <w:rsid w:val="00EB20E1"/>
    <w:rsid w:val="00EB2CE8"/>
    <w:rsid w:val="00EB34F2"/>
    <w:rsid w:val="00EB5165"/>
    <w:rsid w:val="00EC2111"/>
    <w:rsid w:val="00EC353F"/>
    <w:rsid w:val="00EC422D"/>
    <w:rsid w:val="00EC54A0"/>
    <w:rsid w:val="00EC6602"/>
    <w:rsid w:val="00EC6B24"/>
    <w:rsid w:val="00EC7575"/>
    <w:rsid w:val="00EC787F"/>
    <w:rsid w:val="00EC7B71"/>
    <w:rsid w:val="00ED5EE8"/>
    <w:rsid w:val="00EE0E6D"/>
    <w:rsid w:val="00EE171C"/>
    <w:rsid w:val="00EE291F"/>
    <w:rsid w:val="00EE3340"/>
    <w:rsid w:val="00EE7675"/>
    <w:rsid w:val="00EE7F7E"/>
    <w:rsid w:val="00EF0367"/>
    <w:rsid w:val="00EF04CB"/>
    <w:rsid w:val="00EF1CD1"/>
    <w:rsid w:val="00EF20F1"/>
    <w:rsid w:val="00EF3642"/>
    <w:rsid w:val="00EF3C9E"/>
    <w:rsid w:val="00EF753B"/>
    <w:rsid w:val="00F00F12"/>
    <w:rsid w:val="00F01B28"/>
    <w:rsid w:val="00F06664"/>
    <w:rsid w:val="00F06AF0"/>
    <w:rsid w:val="00F06E62"/>
    <w:rsid w:val="00F07531"/>
    <w:rsid w:val="00F10E6F"/>
    <w:rsid w:val="00F11561"/>
    <w:rsid w:val="00F12CC4"/>
    <w:rsid w:val="00F14B0B"/>
    <w:rsid w:val="00F14F14"/>
    <w:rsid w:val="00F20413"/>
    <w:rsid w:val="00F21971"/>
    <w:rsid w:val="00F21BAD"/>
    <w:rsid w:val="00F22A49"/>
    <w:rsid w:val="00F23891"/>
    <w:rsid w:val="00F23921"/>
    <w:rsid w:val="00F25C99"/>
    <w:rsid w:val="00F2692D"/>
    <w:rsid w:val="00F3024A"/>
    <w:rsid w:val="00F35336"/>
    <w:rsid w:val="00F35AF3"/>
    <w:rsid w:val="00F35C69"/>
    <w:rsid w:val="00F35DA4"/>
    <w:rsid w:val="00F369EC"/>
    <w:rsid w:val="00F37777"/>
    <w:rsid w:val="00F4067D"/>
    <w:rsid w:val="00F40864"/>
    <w:rsid w:val="00F40F0C"/>
    <w:rsid w:val="00F43190"/>
    <w:rsid w:val="00F43338"/>
    <w:rsid w:val="00F4380E"/>
    <w:rsid w:val="00F473E1"/>
    <w:rsid w:val="00F515E8"/>
    <w:rsid w:val="00F554A8"/>
    <w:rsid w:val="00F5576D"/>
    <w:rsid w:val="00F579D1"/>
    <w:rsid w:val="00F618DF"/>
    <w:rsid w:val="00F62CB6"/>
    <w:rsid w:val="00F65AC8"/>
    <w:rsid w:val="00F66208"/>
    <w:rsid w:val="00F66A76"/>
    <w:rsid w:val="00F66C9B"/>
    <w:rsid w:val="00F70246"/>
    <w:rsid w:val="00F73C15"/>
    <w:rsid w:val="00F747BB"/>
    <w:rsid w:val="00F74EC1"/>
    <w:rsid w:val="00F7526E"/>
    <w:rsid w:val="00F759CA"/>
    <w:rsid w:val="00F77633"/>
    <w:rsid w:val="00F77E91"/>
    <w:rsid w:val="00F80666"/>
    <w:rsid w:val="00F80A4F"/>
    <w:rsid w:val="00F83222"/>
    <w:rsid w:val="00F8333B"/>
    <w:rsid w:val="00F84019"/>
    <w:rsid w:val="00F85278"/>
    <w:rsid w:val="00F85763"/>
    <w:rsid w:val="00F92E85"/>
    <w:rsid w:val="00F9358D"/>
    <w:rsid w:val="00F93C9E"/>
    <w:rsid w:val="00F93E0E"/>
    <w:rsid w:val="00F94226"/>
    <w:rsid w:val="00F94B14"/>
    <w:rsid w:val="00F94D44"/>
    <w:rsid w:val="00FA092C"/>
    <w:rsid w:val="00FA20E6"/>
    <w:rsid w:val="00FA6485"/>
    <w:rsid w:val="00FA6B2C"/>
    <w:rsid w:val="00FA7453"/>
    <w:rsid w:val="00FB164D"/>
    <w:rsid w:val="00FB25AA"/>
    <w:rsid w:val="00FB3532"/>
    <w:rsid w:val="00FB4114"/>
    <w:rsid w:val="00FB4539"/>
    <w:rsid w:val="00FB476A"/>
    <w:rsid w:val="00FB5D70"/>
    <w:rsid w:val="00FB5FB9"/>
    <w:rsid w:val="00FB6019"/>
    <w:rsid w:val="00FB6418"/>
    <w:rsid w:val="00FC1B06"/>
    <w:rsid w:val="00FC1F9E"/>
    <w:rsid w:val="00FC3320"/>
    <w:rsid w:val="00FC3CAD"/>
    <w:rsid w:val="00FC3D68"/>
    <w:rsid w:val="00FC45E0"/>
    <w:rsid w:val="00FC641E"/>
    <w:rsid w:val="00FD0DD2"/>
    <w:rsid w:val="00FD3887"/>
    <w:rsid w:val="00FD3DAE"/>
    <w:rsid w:val="00FD4AFB"/>
    <w:rsid w:val="00FD6584"/>
    <w:rsid w:val="00FE019E"/>
    <w:rsid w:val="00FE0713"/>
    <w:rsid w:val="00FE09D1"/>
    <w:rsid w:val="00FE14E2"/>
    <w:rsid w:val="00FE17B5"/>
    <w:rsid w:val="00FE1DA9"/>
    <w:rsid w:val="00FE291A"/>
    <w:rsid w:val="00FE2EEF"/>
    <w:rsid w:val="00FE70D8"/>
    <w:rsid w:val="00FE77E1"/>
    <w:rsid w:val="00FF34C2"/>
    <w:rsid w:val="00FF3E78"/>
    <w:rsid w:val="00FF4780"/>
    <w:rsid w:val="00FF48F0"/>
    <w:rsid w:val="00FF520D"/>
    <w:rsid w:val="00FF559C"/>
    <w:rsid w:val="00FF78C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56F14"/>
    <w:pPr>
      <w:keepNext/>
      <w:outlineLvl w:val="0"/>
    </w:pPr>
    <w:rPr>
      <w:b/>
      <w:szCs w:val="20"/>
    </w:rPr>
  </w:style>
  <w:style w:type="paragraph" w:styleId="20">
    <w:name w:val="heading 2"/>
    <w:aliases w:val="H2,h2,2,Level 2 Heading,Numbered indent 2,ni2,Hanging 2 Indent,numbered indent 2,Header 2,Gliederung2,Gliederung,Indented Heading,H21,H22,Indented Heading1,Indented Heading2,Indented Heading3,Indented Heading4,H23,H211,H221,Indented Heading5"/>
    <w:basedOn w:val="a"/>
    <w:next w:val="a"/>
    <w:link w:val="21"/>
    <w:qFormat/>
    <w:rsid w:val="00D56F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D56F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D56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D56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D56F14"/>
    <w:pPr>
      <w:spacing w:before="240" w:after="60"/>
      <w:outlineLvl w:val="5"/>
    </w:pPr>
    <w:rPr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D56F14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"/>
    <w:next w:val="a"/>
    <w:link w:val="81"/>
    <w:qFormat/>
    <w:rsid w:val="00D56F14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D56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D56F1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D56F14"/>
  </w:style>
  <w:style w:type="paragraph" w:styleId="a4">
    <w:name w:val="Body Text"/>
    <w:aliases w:val="Основной текст Знак Знак,body text,bt,contents,body tesx,Corps de texte,heading_txt,bodytxy2,Body Text - Level 2,??2,t,OCS Body Text,body,Specs,body text1,body text2,body text3,body text4,Основной текст Знак, Знак Знак Знак Знак Знак"/>
    <w:basedOn w:val="a"/>
    <w:link w:val="22"/>
    <w:unhideWhenUsed/>
    <w:rsid w:val="00D56F14"/>
    <w:pPr>
      <w:spacing w:after="120"/>
    </w:pPr>
  </w:style>
  <w:style w:type="character" w:customStyle="1" w:styleId="22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link w:val="a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rsid w:val="00D56F14"/>
    <w:pPr>
      <w:ind w:firstLine="210"/>
    </w:pPr>
  </w:style>
  <w:style w:type="character" w:customStyle="1" w:styleId="a6">
    <w:name w:val="Красная строка Знак"/>
    <w:basedOn w:val="22"/>
    <w:link w:val="a5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6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nhideWhenUsed/>
    <w:rsid w:val="00D56F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link w:val="10"/>
    <w:rsid w:val="00D56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H2 Знак,h2 Знак,2 Знак,Level 2 Heading Знак,Numbered indent 2 Знак,ni2 Знак,Hanging 2 Indent Знак,numbered indent 2 Знак,Header 2 Знак,Gliederung2 Знак,Gliederung Знак,Indented Heading Знак,H21 Знак,H22 Знак,Indented Heading1 Знак"/>
    <w:link w:val="20"/>
    <w:rsid w:val="00D56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link w:val="40"/>
    <w:rsid w:val="00D56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D56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link w:val="60"/>
    <w:rsid w:val="00D56F14"/>
    <w:rPr>
      <w:rFonts w:ascii="Times New Roman" w:eastAsia="Times New Roman" w:hAnsi="Times New Roman" w:cs="Times New Roman"/>
      <w:bCs/>
      <w:lang w:eastAsia="ru-RU"/>
    </w:rPr>
  </w:style>
  <w:style w:type="character" w:customStyle="1" w:styleId="71">
    <w:name w:val="Заголовок 7 Знак"/>
    <w:link w:val="70"/>
    <w:rsid w:val="00D56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link w:val="80"/>
    <w:rsid w:val="00D56F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56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D56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56F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10"/>
    <w:qFormat/>
    <w:rsid w:val="00D56F14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</w:rPr>
  </w:style>
  <w:style w:type="character" w:customStyle="1" w:styleId="aa">
    <w:name w:val="Название Знак"/>
    <w:link w:val="a9"/>
    <w:uiPriority w:val="10"/>
    <w:rsid w:val="00D56F1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5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6F14"/>
  </w:style>
  <w:style w:type="paragraph" w:styleId="ae">
    <w:name w:val="header"/>
    <w:basedOn w:val="a"/>
    <w:link w:val="af"/>
    <w:rsid w:val="00D5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56F14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D56F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2">
    <w:name w:val="Цветовое выделение"/>
    <w:rsid w:val="00D56F14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56F14"/>
    <w:rPr>
      <w:color w:val="008000"/>
      <w:sz w:val="20"/>
      <w:szCs w:val="20"/>
      <w:u w:val="single"/>
    </w:rPr>
  </w:style>
  <w:style w:type="character" w:styleId="af4">
    <w:name w:val="Hyperlink"/>
    <w:uiPriority w:val="99"/>
    <w:rsid w:val="00D56F14"/>
    <w:rPr>
      <w:color w:val="0000FF"/>
      <w:u w:val="single"/>
    </w:rPr>
  </w:style>
  <w:style w:type="paragraph" w:customStyle="1" w:styleId="01zagolovok">
    <w:name w:val="01_zagolovok"/>
    <w:basedOn w:val="a"/>
    <w:rsid w:val="00D56F14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table" w:styleId="af5">
    <w:name w:val="Table Grid"/>
    <w:basedOn w:val="a1"/>
    <w:uiPriority w:val="59"/>
    <w:rsid w:val="00D56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1CharCharCharChar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6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 По ширине2"/>
    <w:basedOn w:val="a"/>
    <w:uiPriority w:val="99"/>
    <w:rsid w:val="00D56F14"/>
    <w:pPr>
      <w:tabs>
        <w:tab w:val="num" w:pos="360"/>
      </w:tabs>
      <w:ind w:left="360" w:hanging="360"/>
    </w:pPr>
  </w:style>
  <w:style w:type="paragraph" w:styleId="24">
    <w:name w:val="Body Text 2"/>
    <w:basedOn w:val="a"/>
    <w:link w:val="25"/>
    <w:rsid w:val="00D56F14"/>
    <w:pPr>
      <w:spacing w:after="120" w:line="480" w:lineRule="auto"/>
    </w:pPr>
  </w:style>
  <w:style w:type="character" w:customStyle="1" w:styleId="25">
    <w:name w:val="Основной текст 2 Знак"/>
    <w:link w:val="2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нумерацией"/>
    <w:basedOn w:val="a"/>
    <w:link w:val="af8"/>
    <w:rsid w:val="00D56F14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с нумерацией Знак"/>
    <w:link w:val="af7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autoRedefine/>
    <w:rsid w:val="00D56F14"/>
    <w:pPr>
      <w:keepNext/>
      <w:numPr>
        <w:numId w:val="1"/>
      </w:numPr>
      <w:spacing w:before="400" w:after="120"/>
      <w:jc w:val="center"/>
    </w:pPr>
    <w:rPr>
      <w:rFonts w:ascii="TimesET" w:hAnsi="TimesET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56F14"/>
    <w:pPr>
      <w:numPr>
        <w:ilvl w:val="1"/>
        <w:numId w:val="1"/>
      </w:numPr>
      <w:spacing w:before="60" w:after="20" w:line="288" w:lineRule="auto"/>
      <w:jc w:val="both"/>
    </w:pPr>
    <w:rPr>
      <w:rFonts w:ascii="TimesET" w:hAnsi="TimesET"/>
      <w:sz w:val="26"/>
      <w:szCs w:val="20"/>
    </w:rPr>
  </w:style>
  <w:style w:type="paragraph" w:customStyle="1" w:styleId="3">
    <w:name w:val="заголовок 3"/>
    <w:basedOn w:val="a"/>
    <w:next w:val="a"/>
    <w:autoRedefine/>
    <w:rsid w:val="00D56F14"/>
    <w:pPr>
      <w:keepNext/>
      <w:numPr>
        <w:ilvl w:val="2"/>
        <w:numId w:val="1"/>
      </w:numPr>
      <w:spacing w:line="288" w:lineRule="auto"/>
      <w:ind w:left="0" w:firstLine="567"/>
      <w:jc w:val="both"/>
      <w:outlineLvl w:val="2"/>
    </w:pPr>
    <w:rPr>
      <w:sz w:val="26"/>
      <w:szCs w:val="20"/>
    </w:rPr>
  </w:style>
  <w:style w:type="paragraph" w:customStyle="1" w:styleId="4">
    <w:name w:val="заголовок 4"/>
    <w:basedOn w:val="a"/>
    <w:next w:val="a"/>
    <w:rsid w:val="00D56F14"/>
    <w:pPr>
      <w:keepNext/>
      <w:numPr>
        <w:ilvl w:val="3"/>
        <w:numId w:val="1"/>
      </w:numPr>
      <w:spacing w:before="240" w:after="60"/>
    </w:pPr>
    <w:rPr>
      <w:rFonts w:ascii="TimesET" w:hAnsi="TimesET"/>
      <w:b/>
      <w:i/>
      <w:szCs w:val="20"/>
    </w:rPr>
  </w:style>
  <w:style w:type="paragraph" w:customStyle="1" w:styleId="5">
    <w:name w:val="заголовок 5"/>
    <w:basedOn w:val="a"/>
    <w:next w:val="a"/>
    <w:rsid w:val="00D56F14"/>
    <w:pPr>
      <w:numPr>
        <w:ilvl w:val="4"/>
        <w:numId w:val="1"/>
      </w:numPr>
      <w:spacing w:before="240" w:after="60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56F14"/>
    <w:pPr>
      <w:numPr>
        <w:ilvl w:val="5"/>
        <w:numId w:val="1"/>
      </w:numPr>
      <w:spacing w:before="240" w:after="60"/>
    </w:pPr>
    <w:rPr>
      <w:rFonts w:ascii="Arial" w:hAnsi="Arial"/>
      <w:i/>
      <w:sz w:val="22"/>
      <w:szCs w:val="20"/>
    </w:rPr>
  </w:style>
  <w:style w:type="paragraph" w:customStyle="1" w:styleId="7">
    <w:name w:val="заголовок 7"/>
    <w:basedOn w:val="a"/>
    <w:next w:val="a"/>
    <w:rsid w:val="00D56F14"/>
    <w:pPr>
      <w:numPr>
        <w:ilvl w:val="6"/>
        <w:numId w:val="1"/>
      </w:numPr>
      <w:spacing w:before="240" w:after="60"/>
    </w:pPr>
    <w:rPr>
      <w:rFonts w:ascii="Arial" w:hAnsi="Arial"/>
      <w:szCs w:val="20"/>
    </w:rPr>
  </w:style>
  <w:style w:type="paragraph" w:customStyle="1" w:styleId="8">
    <w:name w:val="заголовок 8"/>
    <w:basedOn w:val="a"/>
    <w:next w:val="a"/>
    <w:rsid w:val="00D56F14"/>
    <w:pPr>
      <w:numPr>
        <w:ilvl w:val="7"/>
        <w:numId w:val="1"/>
      </w:numPr>
      <w:spacing w:before="240" w:after="60"/>
    </w:pPr>
    <w:rPr>
      <w:rFonts w:ascii="Arial" w:hAnsi="Arial"/>
      <w:i/>
      <w:szCs w:val="20"/>
    </w:rPr>
  </w:style>
  <w:style w:type="paragraph" w:customStyle="1" w:styleId="9">
    <w:name w:val="заголовок 9"/>
    <w:basedOn w:val="a"/>
    <w:next w:val="a"/>
    <w:rsid w:val="00D56F14"/>
    <w:pPr>
      <w:numPr>
        <w:ilvl w:val="8"/>
        <w:numId w:val="1"/>
      </w:numPr>
      <w:spacing w:before="240" w:after="60"/>
    </w:pPr>
    <w:rPr>
      <w:rFonts w:ascii="Arial" w:hAnsi="Arial"/>
      <w:i/>
      <w:sz w:val="18"/>
      <w:szCs w:val="20"/>
    </w:rPr>
  </w:style>
  <w:style w:type="paragraph" w:customStyle="1" w:styleId="ConsPlusNonformat">
    <w:name w:val="ConsPlusNonformat"/>
    <w:rsid w:val="00D56F14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te">
    <w:name w:val="Note"/>
    <w:basedOn w:val="a"/>
    <w:rsid w:val="00D56F14"/>
    <w:pPr>
      <w:spacing w:after="120" w:line="240" w:lineRule="exact"/>
      <w:ind w:left="720"/>
      <w:jc w:val="both"/>
    </w:pPr>
    <w:rPr>
      <w:sz w:val="14"/>
      <w:szCs w:val="14"/>
      <w:lang w:eastAsia="en-US"/>
    </w:rPr>
  </w:style>
  <w:style w:type="paragraph" w:styleId="af9">
    <w:name w:val="annotation text"/>
    <w:basedOn w:val="a"/>
    <w:link w:val="afa"/>
    <w:rsid w:val="00D56F14"/>
    <w:rPr>
      <w:sz w:val="20"/>
      <w:szCs w:val="20"/>
    </w:rPr>
  </w:style>
  <w:style w:type="character" w:customStyle="1" w:styleId="afa">
    <w:name w:val="Текст примечания Знак"/>
    <w:link w:val="af9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56F14"/>
    <w:pPr>
      <w:tabs>
        <w:tab w:val="left" w:pos="2160"/>
      </w:tabs>
      <w:bidi/>
      <w:spacing w:before="120" w:line="240" w:lineRule="exact"/>
      <w:ind w:firstLine="720"/>
      <w:jc w:val="both"/>
    </w:pPr>
    <w:rPr>
      <w:szCs w:val="20"/>
      <w:lang w:val="en-US" w:bidi="he-IL"/>
    </w:rPr>
  </w:style>
  <w:style w:type="character" w:customStyle="1" w:styleId="12">
    <w:name w:val="Основной текст Знак1"/>
    <w:aliases w:val="Основной текст Знак Знак Знак1,body text Знак1,Основной текст Знак Знак1,bt Знак1,contents Знак1,body tesx Знак1,Corps de texte Знак1,heading_txt Знак1,bodytxy2 Знак1,Body Text - Level 2 Знак1,??2 Знак1,t Знак1,OCS Body Text Знак1"/>
    <w:rsid w:val="00D56F14"/>
    <w:rPr>
      <w:sz w:val="24"/>
      <w:szCs w:val="24"/>
      <w:lang w:val="ru-RU" w:eastAsia="ru-RU" w:bidi="ar-SA"/>
    </w:rPr>
  </w:style>
  <w:style w:type="paragraph" w:customStyle="1" w:styleId="28">
    <w:name w:val="СписокБ2"/>
    <w:basedOn w:val="a"/>
    <w:rsid w:val="00D56F14"/>
    <w:pPr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customStyle="1" w:styleId="1Char1CharCharCharChar0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c">
    <w:name w:val="Содержимое таблицы"/>
    <w:basedOn w:val="a"/>
    <w:rsid w:val="00D56F1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ОсновнойТекст"/>
    <w:basedOn w:val="a"/>
    <w:rsid w:val="00D56F14"/>
    <w:pPr>
      <w:overflowPunct w:val="0"/>
      <w:autoSpaceDE w:val="0"/>
      <w:autoSpaceDN w:val="0"/>
      <w:adjustRightInd w:val="0"/>
      <w:spacing w:before="60" w:after="60"/>
      <w:ind w:firstLine="709"/>
      <w:contextualSpacing/>
      <w:jc w:val="both"/>
      <w:textAlignment w:val="baseline"/>
    </w:pPr>
    <w:rPr>
      <w:sz w:val="26"/>
      <w:szCs w:val="26"/>
    </w:rPr>
  </w:style>
  <w:style w:type="paragraph" w:customStyle="1" w:styleId="13">
    <w:name w:val="Знак Знак Знак Знак Знак Знак1 Знак"/>
    <w:basedOn w:val="a"/>
    <w:rsid w:val="00D56F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aliases w:val="Текст сноски1,Знак111,Основной текст1 Знак1,Основной текст1 Знак Знак,Основной текст1,Знак11"/>
    <w:basedOn w:val="a"/>
    <w:link w:val="aff"/>
    <w:rsid w:val="00D56F14"/>
    <w:pPr>
      <w:widowControl w:val="0"/>
    </w:pPr>
    <w:rPr>
      <w:sz w:val="20"/>
      <w:szCs w:val="20"/>
      <w:lang w:val="en-US"/>
    </w:rPr>
  </w:style>
  <w:style w:type="character" w:customStyle="1" w:styleId="aff">
    <w:name w:val="Текст сноски Знак"/>
    <w:aliases w:val="Текст сноски1 Знак,Знак111 Знак,Основной текст1 Знак1 Знак,Основной текст1 Знак Знак Знак,Основной текст1 Знак,Знак11 Знак"/>
    <w:link w:val="afe"/>
    <w:rsid w:val="00D56F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Ст_дк"/>
    <w:basedOn w:val="a"/>
    <w:rsid w:val="00D56F14"/>
    <w:pPr>
      <w:tabs>
        <w:tab w:val="left" w:pos="1627"/>
      </w:tabs>
      <w:jc w:val="center"/>
    </w:pPr>
    <w:rPr>
      <w:sz w:val="20"/>
      <w:szCs w:val="20"/>
    </w:rPr>
  </w:style>
  <w:style w:type="character" w:styleId="aff1">
    <w:name w:val="Strong"/>
    <w:uiPriority w:val="22"/>
    <w:qFormat/>
    <w:rsid w:val="00D56F14"/>
    <w:rPr>
      <w:b/>
      <w:bCs/>
    </w:rPr>
  </w:style>
  <w:style w:type="paragraph" w:customStyle="1" w:styleId="aff2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56F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3">
    <w:name w:val="???????"/>
    <w:rsid w:val="00D56F14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4">
    <w:name w:val="???????? ????? ? ????????"/>
    <w:basedOn w:val="aff3"/>
    <w:rsid w:val="00D56F14"/>
    <w:rPr>
      <w:sz w:val="22"/>
    </w:rPr>
  </w:style>
  <w:style w:type="paragraph" w:customStyle="1" w:styleId="36">
    <w:name w:val="???????? ????? 3"/>
    <w:basedOn w:val="aff3"/>
    <w:rsid w:val="00D56F14"/>
    <w:pPr>
      <w:ind w:firstLine="0"/>
      <w:jc w:val="left"/>
    </w:pPr>
  </w:style>
  <w:style w:type="paragraph" w:customStyle="1" w:styleId="29">
    <w:name w:val="???????? ????? 2"/>
    <w:basedOn w:val="aff3"/>
    <w:rsid w:val="00D56F14"/>
    <w:pPr>
      <w:ind w:firstLine="0"/>
    </w:pPr>
  </w:style>
  <w:style w:type="paragraph" w:styleId="aff5">
    <w:name w:val="Normal (Web)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figuretitle">
    <w:name w:val="figuretitle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a"/>
    <w:rsid w:val="00D56F14"/>
    <w:pPr>
      <w:spacing w:before="120" w:after="120"/>
    </w:pPr>
    <w:rPr>
      <w:lang w:val="en-US" w:eastAsia="en-US"/>
    </w:rPr>
  </w:style>
  <w:style w:type="paragraph" w:customStyle="1" w:styleId="TextNormal">
    <w:name w:val="Text Normal"/>
    <w:basedOn w:val="a"/>
    <w:rsid w:val="00D56F14"/>
    <w:pPr>
      <w:autoSpaceDE w:val="0"/>
      <w:autoSpaceDN w:val="0"/>
      <w:ind w:left="284" w:right="268" w:firstLine="720"/>
      <w:jc w:val="both"/>
    </w:pPr>
    <w:rPr>
      <w:lang w:val="en-GB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7B20D1"/>
    <w:pPr>
      <w:ind w:left="720"/>
      <w:contextualSpacing/>
    </w:pPr>
  </w:style>
  <w:style w:type="paragraph" w:customStyle="1" w:styleId="aff6">
    <w:name w:val="КД текст"/>
    <w:basedOn w:val="a4"/>
    <w:autoRedefine/>
    <w:rsid w:val="0046377B"/>
    <w:rPr>
      <w:spacing w:val="-3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E373E0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617AE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ableHeading">
    <w:name w:val="Table Heading"/>
    <w:basedOn w:val="TableContents"/>
    <w:rsid w:val="00617AEC"/>
    <w:pPr>
      <w:jc w:val="center"/>
    </w:pPr>
    <w:rPr>
      <w:b/>
      <w:i/>
    </w:rPr>
  </w:style>
  <w:style w:type="paragraph" w:customStyle="1" w:styleId="BodyText1">
    <w:name w:val="Body Text1"/>
    <w:basedOn w:val="a"/>
    <w:rsid w:val="00617AEC"/>
    <w:rPr>
      <w:szCs w:val="20"/>
      <w:lang w:val="en-US"/>
    </w:rPr>
  </w:style>
  <w:style w:type="paragraph" w:customStyle="1" w:styleId="Default">
    <w:name w:val="Default"/>
    <w:rsid w:val="00617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231BFD"/>
    <w:pPr>
      <w:spacing w:before="60"/>
    </w:pPr>
    <w:rPr>
      <w:rFonts w:ascii="Arial" w:hAnsi="Arial"/>
      <w:sz w:val="20"/>
      <w:szCs w:val="20"/>
    </w:rPr>
  </w:style>
  <w:style w:type="paragraph" w:styleId="aff7">
    <w:name w:val="Plain Text"/>
    <w:basedOn w:val="a"/>
    <w:link w:val="aff8"/>
    <w:uiPriority w:val="99"/>
    <w:semiHidden/>
    <w:rsid w:val="00DD2E5F"/>
    <w:rPr>
      <w:rFonts w:ascii="Courier New" w:hAnsi="Courier New"/>
      <w:sz w:val="20"/>
      <w:szCs w:val="20"/>
    </w:rPr>
  </w:style>
  <w:style w:type="paragraph" w:customStyle="1" w:styleId="aff9">
    <w:name w:val="Îáû÷íûé"/>
    <w:rsid w:val="00DD2E5F"/>
    <w:rPr>
      <w:rFonts w:ascii="Times New Roman" w:eastAsia="Times New Roman" w:hAnsi="Times New Roman"/>
    </w:rPr>
  </w:style>
  <w:style w:type="character" w:customStyle="1" w:styleId="aff8">
    <w:name w:val="Текст Знак"/>
    <w:link w:val="aff7"/>
    <w:uiPriority w:val="99"/>
    <w:semiHidden/>
    <w:rsid w:val="001261AF"/>
    <w:rPr>
      <w:rFonts w:ascii="Courier New" w:eastAsia="Times New Roman" w:hAnsi="Courier New" w:cs="Courier New"/>
    </w:rPr>
  </w:style>
  <w:style w:type="paragraph" w:customStyle="1" w:styleId="2a">
    <w:name w:val="Знак Знак Знак2 Знак Знак Знак Знак Знак Знак Знак Знак Знак Знак"/>
    <w:basedOn w:val="a"/>
    <w:next w:val="a"/>
    <w:rsid w:val="00C83C7D"/>
    <w:pPr>
      <w:widowControl w:val="0"/>
      <w:adjustRightInd w:val="0"/>
      <w:spacing w:after="160" w:line="240" w:lineRule="exact"/>
      <w:jc w:val="right"/>
    </w:pPr>
    <w:rPr>
      <w:sz w:val="28"/>
      <w:szCs w:val="20"/>
      <w:lang w:val="en-GB" w:eastAsia="en-US"/>
    </w:rPr>
  </w:style>
  <w:style w:type="paragraph" w:customStyle="1" w:styleId="14">
    <w:name w:val="Обычный1"/>
    <w:rsid w:val="00F35DA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35DA4"/>
    <w:rPr>
      <w:rFonts w:ascii="Arial" w:eastAsia="Times New Roman" w:hAnsi="Arial" w:cs="Arial"/>
      <w:lang w:val="ru-RU" w:eastAsia="ru-RU" w:bidi="ar-SA"/>
    </w:rPr>
  </w:style>
  <w:style w:type="paragraph" w:customStyle="1" w:styleId="15">
    <w:name w:val="Текст1"/>
    <w:basedOn w:val="a"/>
    <w:rsid w:val="00F35DA4"/>
    <w:rPr>
      <w:rFonts w:ascii="Courier New" w:hAnsi="Courier New"/>
      <w:sz w:val="20"/>
      <w:szCs w:val="20"/>
    </w:rPr>
  </w:style>
  <w:style w:type="paragraph" w:customStyle="1" w:styleId="210">
    <w:name w:val="Средняя сетка 21"/>
    <w:uiPriority w:val="99"/>
    <w:qFormat/>
    <w:rsid w:val="00A12630"/>
    <w:rPr>
      <w:rFonts w:eastAsia="Times New Roman"/>
      <w:sz w:val="22"/>
      <w:szCs w:val="22"/>
    </w:rPr>
  </w:style>
  <w:style w:type="paragraph" w:customStyle="1" w:styleId="16">
    <w:name w:val="Без интервала1"/>
    <w:rsid w:val="002714AA"/>
    <w:rPr>
      <w:rFonts w:eastAsia="Times New Roman"/>
      <w:sz w:val="22"/>
      <w:szCs w:val="22"/>
    </w:rPr>
  </w:style>
  <w:style w:type="paragraph" w:customStyle="1" w:styleId="52">
    <w:name w:val="Основной текст5"/>
    <w:basedOn w:val="a"/>
    <w:qFormat/>
    <w:rsid w:val="00472034"/>
    <w:pPr>
      <w:shd w:val="clear" w:color="auto" w:fill="FFFFFF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472034"/>
    <w:rPr>
      <w:rFonts w:ascii="Times New Roman" w:eastAsia="Times New Roman" w:hAnsi="Times New Roman"/>
      <w:sz w:val="24"/>
      <w:szCs w:val="24"/>
    </w:rPr>
  </w:style>
  <w:style w:type="paragraph" w:customStyle="1" w:styleId="37">
    <w:name w:val="Основной текст3"/>
    <w:basedOn w:val="a"/>
    <w:link w:val="affa"/>
    <w:qFormat/>
    <w:rsid w:val="00C85178"/>
    <w:pPr>
      <w:shd w:val="clear" w:color="auto" w:fill="FFFFFF"/>
      <w:spacing w:before="180" w:line="0" w:lineRule="atLeast"/>
    </w:pPr>
  </w:style>
  <w:style w:type="character" w:customStyle="1" w:styleId="affa">
    <w:name w:val="Основной текст_"/>
    <w:link w:val="37"/>
    <w:rsid w:val="00C8517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7">
    <w:name w:val="Заголовок №1_"/>
    <w:link w:val="18"/>
    <w:locked/>
    <w:rsid w:val="0071114E"/>
    <w:rPr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qFormat/>
    <w:rsid w:val="0071114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8"/>
      <w:szCs w:val="28"/>
    </w:rPr>
  </w:style>
  <w:style w:type="character" w:customStyle="1" w:styleId="2b">
    <w:name w:val="Основной текст (2)_"/>
    <w:link w:val="2c"/>
    <w:uiPriority w:val="99"/>
    <w:locked/>
    <w:rsid w:val="0071114E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qFormat/>
    <w:rsid w:val="0071114E"/>
    <w:pPr>
      <w:shd w:val="clear" w:color="auto" w:fill="FFFFFF"/>
      <w:spacing w:line="0" w:lineRule="atLeast"/>
      <w:ind w:hanging="300"/>
    </w:pPr>
    <w:rPr>
      <w:rFonts w:ascii="Calibri" w:eastAsia="Calibri" w:hAnsi="Calibri"/>
      <w:sz w:val="18"/>
      <w:szCs w:val="18"/>
    </w:rPr>
  </w:style>
  <w:style w:type="paragraph" w:customStyle="1" w:styleId="211">
    <w:name w:val="Основной текст с отступом 21"/>
    <w:basedOn w:val="a"/>
    <w:qFormat/>
    <w:rsid w:val="0071114E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d">
    <w:name w:val="Обычный2"/>
    <w:uiPriority w:val="99"/>
    <w:rsid w:val="00E61194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affb">
    <w:name w:val="Знак"/>
    <w:basedOn w:val="a"/>
    <w:rsid w:val="00B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54591"/>
    <w:pPr>
      <w:spacing w:before="100" w:beforeAutospacing="1" w:after="100" w:afterAutospacing="1"/>
    </w:pPr>
  </w:style>
  <w:style w:type="paragraph" w:customStyle="1" w:styleId="Standard">
    <w:name w:val="Standard"/>
    <w:rsid w:val="00FD6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ffc">
    <w:name w:val="Знак Знак Знак Знак Знак Знак"/>
    <w:aliases w:val=" Знак Знак Знак Знак"/>
    <w:rsid w:val="00D51189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Текст сноски Знак1"/>
    <w:uiPriority w:val="99"/>
    <w:semiHidden/>
    <w:rsid w:val="00D51189"/>
    <w:rPr>
      <w:sz w:val="20"/>
      <w:szCs w:val="20"/>
    </w:rPr>
  </w:style>
  <w:style w:type="character" w:styleId="affd">
    <w:name w:val="footnote reference"/>
    <w:rsid w:val="00D51189"/>
    <w:rPr>
      <w:vertAlign w:val="superscript"/>
    </w:rPr>
  </w:style>
  <w:style w:type="paragraph" w:styleId="affe">
    <w:name w:val="Subtitle"/>
    <w:basedOn w:val="a"/>
    <w:link w:val="afff"/>
    <w:qFormat/>
    <w:rsid w:val="00D51189"/>
    <w:pPr>
      <w:jc w:val="center"/>
    </w:pPr>
    <w:rPr>
      <w:b/>
      <w:sz w:val="28"/>
      <w:szCs w:val="20"/>
    </w:rPr>
  </w:style>
  <w:style w:type="character" w:customStyle="1" w:styleId="afff">
    <w:name w:val="Подзаголовок Знак"/>
    <w:link w:val="affe"/>
    <w:rsid w:val="00D51189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B42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f0">
    <w:name w:val="Emphasis"/>
    <w:qFormat/>
    <w:rsid w:val="00B4260F"/>
    <w:rPr>
      <w:i/>
      <w:iCs/>
    </w:rPr>
  </w:style>
  <w:style w:type="character" w:customStyle="1" w:styleId="apple-converted-space">
    <w:name w:val="apple-converted-space"/>
    <w:rsid w:val="00CA6A7E"/>
  </w:style>
  <w:style w:type="character" w:customStyle="1" w:styleId="textspanview">
    <w:name w:val="textspanview"/>
    <w:basedOn w:val="a0"/>
    <w:rsid w:val="00251F8C"/>
  </w:style>
  <w:style w:type="character" w:customStyle="1" w:styleId="afff1">
    <w:name w:val="Основной текст + Полужирный"/>
    <w:rsid w:val="00C01ACF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C01AC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pt">
    <w:name w:val="Основной текст + 8 pt"/>
    <w:rsid w:val="00C01ACF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paragraph" w:customStyle="1" w:styleId="2e">
    <w:name w:val="Основной текст2"/>
    <w:basedOn w:val="a"/>
    <w:rsid w:val="00C01ACF"/>
    <w:pPr>
      <w:shd w:val="clear" w:color="auto" w:fill="FFFFFF"/>
      <w:suppressAutoHyphens/>
      <w:spacing w:line="254" w:lineRule="exact"/>
      <w:jc w:val="both"/>
    </w:pPr>
    <w:rPr>
      <w:rFonts w:cs="Calibri"/>
      <w:sz w:val="22"/>
      <w:szCs w:val="22"/>
      <w:lang w:eastAsia="ar-SA"/>
    </w:rPr>
  </w:style>
  <w:style w:type="character" w:customStyle="1" w:styleId="normaltextrun">
    <w:name w:val="normaltextrun"/>
    <w:rsid w:val="007D1511"/>
  </w:style>
  <w:style w:type="character" w:customStyle="1" w:styleId="dt-r">
    <w:name w:val="dt-r"/>
    <w:basedOn w:val="a0"/>
    <w:rsid w:val="002C220B"/>
  </w:style>
  <w:style w:type="paragraph" w:styleId="afff2">
    <w:name w:val="List Paragraph"/>
    <w:basedOn w:val="a"/>
    <w:uiPriority w:val="34"/>
    <w:qFormat/>
    <w:rsid w:val="002C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A6660D78A064C42440547F3767165737B57355102E433D93354F526E22B27C6B1A5391D2C4FD1F6E7D47424449F3F773B52863EBCADD3c730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31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841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31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3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5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МИГРАЦИОННАЯ СЛУЖБА</vt:lpstr>
    </vt:vector>
  </TitlesOfParts>
  <Company>Home</Company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МИГРАЦИОННАЯ СЛУЖБА</dc:title>
  <dc:creator>USER</dc:creator>
  <cp:lastModifiedBy>tehnach</cp:lastModifiedBy>
  <cp:revision>54</cp:revision>
  <cp:lastPrinted>2022-12-19T08:57:00Z</cp:lastPrinted>
  <dcterms:created xsi:type="dcterms:W3CDTF">2015-05-26T04:29:00Z</dcterms:created>
  <dcterms:modified xsi:type="dcterms:W3CDTF">2023-06-28T10:46:00Z</dcterms:modified>
</cp:coreProperties>
</file>