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22950AD"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008D0DD0" w:rsidRPr="00174700">
        <w:rPr>
          <w:rFonts w:ascii="Times New Roman" w:eastAsia="Times New Roman" w:hAnsi="Times New Roman" w:cs="Times New Roman"/>
          <w:sz w:val="26"/>
          <w:szCs w:val="26"/>
          <w:lang w:eastAsia="ru-RU"/>
        </w:rPr>
        <w:t>от__</w:t>
      </w:r>
      <w:r w:rsidR="00C623BD" w:rsidRPr="00C623BD">
        <w:rPr>
          <w:rFonts w:ascii="Times New Roman" w:eastAsia="Times New Roman" w:hAnsi="Times New Roman" w:cs="Times New Roman"/>
          <w:sz w:val="26"/>
          <w:szCs w:val="26"/>
          <w:u w:val="single"/>
          <w:lang w:eastAsia="ru-RU"/>
        </w:rPr>
        <w:t>0</w:t>
      </w:r>
      <w:r w:rsidR="00A713E3">
        <w:rPr>
          <w:rFonts w:ascii="Times New Roman" w:eastAsia="Times New Roman" w:hAnsi="Times New Roman" w:cs="Times New Roman"/>
          <w:sz w:val="26"/>
          <w:szCs w:val="26"/>
          <w:u w:val="single"/>
          <w:lang w:eastAsia="ru-RU"/>
        </w:rPr>
        <w:t>9</w:t>
      </w:r>
      <w:r w:rsidR="00C623BD" w:rsidRPr="00C623BD">
        <w:rPr>
          <w:rFonts w:ascii="Times New Roman" w:eastAsia="Times New Roman" w:hAnsi="Times New Roman" w:cs="Times New Roman"/>
          <w:sz w:val="26"/>
          <w:szCs w:val="26"/>
          <w:u w:val="single"/>
          <w:lang w:eastAsia="ru-RU"/>
        </w:rPr>
        <w:t>.0</w:t>
      </w:r>
      <w:r w:rsidR="00A713E3">
        <w:rPr>
          <w:rFonts w:ascii="Times New Roman" w:eastAsia="Times New Roman" w:hAnsi="Times New Roman" w:cs="Times New Roman"/>
          <w:sz w:val="26"/>
          <w:szCs w:val="26"/>
          <w:u w:val="single"/>
          <w:lang w:eastAsia="ru-RU"/>
        </w:rPr>
        <w:t>1</w:t>
      </w:r>
      <w:r w:rsidR="00C623BD" w:rsidRPr="00C623BD">
        <w:rPr>
          <w:rFonts w:ascii="Times New Roman" w:eastAsia="Times New Roman" w:hAnsi="Times New Roman" w:cs="Times New Roman"/>
          <w:sz w:val="26"/>
          <w:szCs w:val="26"/>
          <w:u w:val="single"/>
          <w:lang w:eastAsia="ru-RU"/>
        </w:rPr>
        <w:t>.</w:t>
      </w:r>
      <w:r w:rsidR="008D0DD0" w:rsidRPr="00174700">
        <w:rPr>
          <w:rFonts w:ascii="Times New Roman" w:eastAsia="Times New Roman" w:hAnsi="Times New Roman" w:cs="Times New Roman"/>
          <w:sz w:val="26"/>
          <w:szCs w:val="26"/>
          <w:lang w:eastAsia="ru-RU"/>
        </w:rPr>
        <w:t>____201</w:t>
      </w:r>
      <w:r w:rsidR="00A713E3">
        <w:rPr>
          <w:rFonts w:ascii="Times New Roman" w:eastAsia="Times New Roman" w:hAnsi="Times New Roman" w:cs="Times New Roman"/>
          <w:sz w:val="26"/>
          <w:szCs w:val="26"/>
          <w:lang w:eastAsia="ru-RU"/>
        </w:rPr>
        <w:t>9</w:t>
      </w:r>
      <w:proofErr w:type="spellEnd"/>
      <w:r w:rsidR="008D0DD0" w:rsidRPr="00174700">
        <w:rPr>
          <w:rFonts w:ascii="Times New Roman" w:eastAsia="Times New Roman" w:hAnsi="Times New Roman" w:cs="Times New Roman"/>
          <w:sz w:val="26"/>
          <w:szCs w:val="26"/>
          <w:lang w:eastAsia="ru-RU"/>
        </w:rPr>
        <w:t xml:space="preserve"> </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w:t>
      </w:r>
      <w:bookmarkStart w:id="1" w:name="_GoBack"/>
      <w:bookmarkEnd w:id="1"/>
      <w:r w:rsidRPr="00174700">
        <w:rPr>
          <w:rFonts w:ascii="Times New Roman" w:eastAsia="Times New Roman" w:hAnsi="Times New Roman" w:cs="Times New Roman"/>
          <w:sz w:val="26"/>
          <w:szCs w:val="26"/>
          <w:lang w:eastAsia="ru-RU"/>
        </w:rPr>
        <w:t>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2" w:name="P51"/>
      <w:bookmarkEnd w:id="2"/>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3ACE7B35"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представители Управления жилищно-коммунального хозяйства Администрации города Норильска</w:t>
      </w:r>
      <w:r w:rsidR="00F819A2">
        <w:rPr>
          <w:rFonts w:ascii="Times New Roman" w:eastAsia="Times New Roman" w:hAnsi="Times New Roman" w:cs="Times New Roman"/>
          <w:sz w:val="26"/>
          <w:szCs w:val="26"/>
          <w:lang w:eastAsia="ru-RU"/>
        </w:rPr>
        <w:t xml:space="preserve"> (не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w:t>
      </w:r>
      <w:r w:rsidRPr="00174700">
        <w:rPr>
          <w:rFonts w:ascii="Times New Roman" w:eastAsia="Times New Roman" w:hAnsi="Times New Roman" w:cs="Times New Roman"/>
          <w:sz w:val="26"/>
          <w:szCs w:val="26"/>
          <w:lang w:eastAsia="ru-RU"/>
        </w:rPr>
        <w:lastRenderedPageBreak/>
        <w:t xml:space="preserve">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77"/>
      <w:bookmarkStart w:id="4" w:name="P81"/>
      <w:bookmarkEnd w:id="3"/>
      <w:bookmarkEnd w:id="4"/>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89"/>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должна содержаться следующая </w:t>
      </w:r>
      <w:r w:rsidR="008D0DD0" w:rsidRPr="00174700">
        <w:rPr>
          <w:rFonts w:ascii="Times New Roman" w:eastAsia="Times New Roman" w:hAnsi="Times New Roman" w:cs="Times New Roman"/>
          <w:sz w:val="26"/>
          <w:szCs w:val="26"/>
          <w:lang w:eastAsia="ru-RU"/>
        </w:rPr>
        <w:lastRenderedPageBreak/>
        <w:t>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6"/>
      <w:bookmarkEnd w:id="6"/>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9AE33B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рассмотрения и оценки таких заявок;</w:t>
      </w:r>
    </w:p>
    <w:p w14:paraId="127F6B48" w14:textId="4E2B80A2" w:rsidR="008D0DD0" w:rsidRPr="00950691"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6) реквизиты счета для внесения </w:t>
      </w:r>
      <w:r w:rsidRPr="00950691">
        <w:rPr>
          <w:rFonts w:ascii="Times New Roman" w:eastAsia="Times New Roman" w:hAnsi="Times New Roman" w:cs="Times New Roman"/>
          <w:sz w:val="26"/>
          <w:szCs w:val="26"/>
          <w:lang w:eastAsia="ru-RU"/>
        </w:rPr>
        <w:t xml:space="preserve">денежных средств в качестве обеспечения заявок участников </w:t>
      </w:r>
      <w:r w:rsidR="007050B2" w:rsidRPr="00950691">
        <w:rPr>
          <w:rFonts w:ascii="Times New Roman" w:eastAsia="Times New Roman" w:hAnsi="Times New Roman" w:cs="Times New Roman"/>
          <w:sz w:val="26"/>
          <w:szCs w:val="26"/>
          <w:lang w:eastAsia="ru-RU"/>
        </w:rPr>
        <w:t>закупки</w:t>
      </w:r>
      <w:r w:rsidR="00950691" w:rsidRPr="00950691">
        <w:rPr>
          <w:rFonts w:ascii="Times New Roman" w:eastAsia="Times New Roman" w:hAnsi="Times New Roman" w:cs="Times New Roman"/>
          <w:sz w:val="26"/>
          <w:szCs w:val="26"/>
          <w:lang w:eastAsia="ru-RU"/>
        </w:rPr>
        <w:t xml:space="preserve"> </w:t>
      </w:r>
      <w:r w:rsidR="002E4C99">
        <w:rPr>
          <w:rFonts w:ascii="Times New Roman" w:eastAsia="Times New Roman" w:hAnsi="Times New Roman" w:cs="Times New Roman"/>
          <w:sz w:val="26"/>
          <w:szCs w:val="26"/>
          <w:lang w:eastAsia="ru-RU"/>
        </w:rPr>
        <w:t xml:space="preserve">на участие в конкурсе </w:t>
      </w:r>
      <w:r w:rsidR="00950691" w:rsidRPr="00950691">
        <w:rPr>
          <w:rFonts w:ascii="Times New Roman" w:eastAsia="Times New Roman" w:hAnsi="Times New Roman" w:cs="Times New Roman"/>
          <w:sz w:val="26"/>
          <w:szCs w:val="26"/>
          <w:lang w:eastAsia="ru-RU"/>
        </w:rPr>
        <w:t>в</w:t>
      </w:r>
      <w:r w:rsidR="00950691" w:rsidRPr="00950691">
        <w:rPr>
          <w:rFonts w:ascii="Times New Roman" w:hAnsi="Times New Roman" w:cs="Times New Roman"/>
          <w:sz w:val="26"/>
          <w:szCs w:val="26"/>
        </w:rPr>
        <w:t xml:space="preserve"> случае, если требование об обеспечении заявки </w:t>
      </w:r>
      <w:r w:rsidR="002E4C99">
        <w:rPr>
          <w:rFonts w:ascii="Times New Roman" w:hAnsi="Times New Roman" w:cs="Times New Roman"/>
          <w:sz w:val="26"/>
          <w:szCs w:val="26"/>
        </w:rPr>
        <w:t xml:space="preserve">участников закупки </w:t>
      </w:r>
      <w:r w:rsidR="00950691" w:rsidRPr="00950691">
        <w:rPr>
          <w:rFonts w:ascii="Times New Roman" w:hAnsi="Times New Roman" w:cs="Times New Roman"/>
          <w:sz w:val="26"/>
          <w:szCs w:val="26"/>
        </w:rPr>
        <w:t xml:space="preserve">установлено в извещении </w:t>
      </w:r>
      <w:r w:rsidR="00142477">
        <w:rPr>
          <w:rFonts w:ascii="Times New Roman" w:eastAsia="Times New Roman" w:hAnsi="Times New Roman" w:cs="Times New Roman"/>
          <w:sz w:val="26"/>
          <w:szCs w:val="26"/>
          <w:lang w:eastAsia="ru-RU"/>
        </w:rPr>
        <w:t>о проведении конкурса</w:t>
      </w:r>
      <w:r w:rsidRPr="00950691">
        <w:rPr>
          <w:rFonts w:ascii="Times New Roman" w:eastAsia="Times New Roman" w:hAnsi="Times New Roman" w:cs="Times New Roman"/>
          <w:sz w:val="26"/>
          <w:szCs w:val="26"/>
          <w:lang w:eastAsia="ru-RU"/>
        </w:rPr>
        <w:t>.</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7"/>
      <w:bookmarkEnd w:id="7"/>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w:t>
      </w:r>
      <w:r w:rsidR="008D0DD0" w:rsidRPr="00174700">
        <w:rPr>
          <w:rFonts w:ascii="Times New Roman" w:eastAsia="Times New Roman" w:hAnsi="Times New Roman" w:cs="Times New Roman"/>
          <w:sz w:val="26"/>
          <w:szCs w:val="26"/>
          <w:lang w:eastAsia="ru-RU"/>
        </w:rPr>
        <w:lastRenderedPageBreak/>
        <w:t xml:space="preserve">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8" w:name="P132"/>
      <w:bookmarkEnd w:id="8"/>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w:t>
      </w:r>
      <w:r w:rsidR="008D0DD0" w:rsidRPr="008C7993">
        <w:rPr>
          <w:rFonts w:ascii="Times New Roman" w:eastAsia="Times New Roman" w:hAnsi="Times New Roman" w:cs="Times New Roman"/>
          <w:sz w:val="26"/>
          <w:szCs w:val="26"/>
          <w:lang w:eastAsia="ru-RU"/>
        </w:rPr>
        <w:lastRenderedPageBreak/>
        <w:t xml:space="preserve">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w:t>
      </w:r>
      <w:r w:rsidR="008D0DD0" w:rsidRPr="00174700">
        <w:rPr>
          <w:rFonts w:ascii="Times New Roman" w:eastAsia="Times New Roman" w:hAnsi="Times New Roman" w:cs="Times New Roman"/>
          <w:sz w:val="26"/>
          <w:szCs w:val="26"/>
          <w:lang w:eastAsia="ru-RU"/>
        </w:rPr>
        <w:lastRenderedPageBreak/>
        <w:t>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P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w:t>
      </w:r>
      <w:r w:rsidR="008D0DD0" w:rsidRPr="00174700">
        <w:rPr>
          <w:rFonts w:ascii="Times New Roman" w:eastAsia="Times New Roman" w:hAnsi="Times New Roman" w:cs="Times New Roman"/>
          <w:sz w:val="26"/>
          <w:szCs w:val="26"/>
          <w:lang w:eastAsia="ru-RU"/>
        </w:rPr>
        <w:lastRenderedPageBreak/>
        <w:t>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w:t>
      </w:r>
      <w:r w:rsidR="008D0DD0" w:rsidRPr="00174700">
        <w:rPr>
          <w:rFonts w:ascii="Times New Roman" w:eastAsia="Times New Roman" w:hAnsi="Times New Roman" w:cs="Times New Roman"/>
          <w:sz w:val="26"/>
          <w:szCs w:val="26"/>
          <w:lang w:eastAsia="ru-RU"/>
        </w:rPr>
        <w:lastRenderedPageBreak/>
        <w:t xml:space="preserve">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w:t>
      </w:r>
      <w:r w:rsidRPr="00174700">
        <w:rPr>
          <w:rFonts w:ascii="Times New Roman" w:eastAsia="Times New Roman" w:hAnsi="Times New Roman" w:cs="Times New Roman"/>
          <w:sz w:val="26"/>
          <w:szCs w:val="26"/>
          <w:lang w:eastAsia="ru-RU"/>
        </w:rPr>
        <w:lastRenderedPageBreak/>
        <w:t xml:space="preserve">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w:t>
      </w:r>
      <w:r w:rsidR="00B72003">
        <w:rPr>
          <w:rFonts w:ascii="Times New Roman" w:hAnsi="Times New Roman" w:cs="Times New Roman"/>
          <w:sz w:val="26"/>
          <w:szCs w:val="26"/>
        </w:rPr>
        <w:lastRenderedPageBreak/>
        <w:t xml:space="preserve">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от цены договора. Выплата аванса производится после подписания 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7C7DF40C"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7087E21" w14:textId="77777777" w:rsidR="008D0DD0" w:rsidRPr="00174700" w:rsidRDefault="008D0DD0" w:rsidP="008D0DD0">
      <w:pPr>
        <w:pStyle w:val="ConsPlusNormal"/>
        <w:jc w:val="both"/>
        <w:rPr>
          <w:rFonts w:ascii="Times New Roman" w:hAnsi="Times New Roman" w:cs="Times New Roman"/>
          <w:sz w:val="26"/>
          <w:szCs w:val="26"/>
        </w:rPr>
      </w:pP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B6D75C3"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614BBD6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31AE63D9"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A395B9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557B8EF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0277A4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58B07FB"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1BDEA46"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2DD14939"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50F2CF7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E0E1E8A"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EB655D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40824C6"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7778997"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FE6082D"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6D4612C"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1CA078A7"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534163D3"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E9F8898"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1947FB2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7979AE2C"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4C1BCCFD"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6193DB4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04F2230"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76DF292E" w14:textId="77777777" w:rsidR="000D2B8B" w:rsidRDefault="000D2B8B"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6A3BCE2F"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lastRenderedPageBreak/>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последний календарный год)</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w:t>
      </w:r>
      <w:r w:rsidRPr="00174700">
        <w:rPr>
          <w:rFonts w:ascii="Times New Roman" w:eastAsia="Times New Roman" w:hAnsi="Times New Roman" w:cs="Times New Roman"/>
          <w:sz w:val="26"/>
          <w:szCs w:val="26"/>
          <w:lang w:eastAsia="ru-RU"/>
        </w:rPr>
        <w:lastRenderedPageBreak/>
        <w:t>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5EF5"/>
    <w:rsid w:val="000A059C"/>
    <w:rsid w:val="000A1DFC"/>
    <w:rsid w:val="000B3FB1"/>
    <w:rsid w:val="000B6DE0"/>
    <w:rsid w:val="000D2B8B"/>
    <w:rsid w:val="000E19A1"/>
    <w:rsid w:val="00113956"/>
    <w:rsid w:val="00115605"/>
    <w:rsid w:val="00120A82"/>
    <w:rsid w:val="0012447D"/>
    <w:rsid w:val="00126332"/>
    <w:rsid w:val="00142477"/>
    <w:rsid w:val="001523C0"/>
    <w:rsid w:val="0015592B"/>
    <w:rsid w:val="00160760"/>
    <w:rsid w:val="00176630"/>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557F"/>
    <w:rsid w:val="003838BD"/>
    <w:rsid w:val="0038531D"/>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C7C"/>
    <w:rsid w:val="00930564"/>
    <w:rsid w:val="0094609A"/>
    <w:rsid w:val="00950691"/>
    <w:rsid w:val="0095313C"/>
    <w:rsid w:val="009669BB"/>
    <w:rsid w:val="00982136"/>
    <w:rsid w:val="009F14D5"/>
    <w:rsid w:val="00A13B5B"/>
    <w:rsid w:val="00A6488A"/>
    <w:rsid w:val="00A713E3"/>
    <w:rsid w:val="00AA2B61"/>
    <w:rsid w:val="00AC0400"/>
    <w:rsid w:val="00AC4F04"/>
    <w:rsid w:val="00AC7B9D"/>
    <w:rsid w:val="00AF2F0B"/>
    <w:rsid w:val="00B12A7A"/>
    <w:rsid w:val="00B45E8C"/>
    <w:rsid w:val="00B72003"/>
    <w:rsid w:val="00BA2AD6"/>
    <w:rsid w:val="00BC5A73"/>
    <w:rsid w:val="00BD1B97"/>
    <w:rsid w:val="00BE7B2F"/>
    <w:rsid w:val="00C13882"/>
    <w:rsid w:val="00C223C1"/>
    <w:rsid w:val="00C30187"/>
    <w:rsid w:val="00C623BD"/>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D108B"/>
    <w:rsid w:val="00FE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84D4-9DD4-442B-B193-B3D1F755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6477</Words>
  <Characters>36923</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Порядок </vt:lpstr>
      <vt:lpstr>привлечения управляющей организацией ООО «СеверныйБыт» подрядных организаций для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к Типовому Порядку привлечения управляющими организациями, товариществами собств</vt:lpstr>
      <vt:lpstr/>
      <vt:lpstr/>
      <vt:lpstr>Приложение № 2 </vt:lpstr>
      <vt:lpstr>к Типовому Порядку привлечения управляющими организациями, товариществами собств</vt:lpstr>
      <vt:lpstr/>
      <vt:lpstr>Приложение № 3 </vt:lpstr>
      <vt:lpstr>к Типовому Порядку привлечения управляющими организациями, товариществами собств</vt:lpstr>
      <vt:lpstr/>
    </vt:vector>
  </TitlesOfParts>
  <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zamkr</cp:lastModifiedBy>
  <cp:revision>10</cp:revision>
  <cp:lastPrinted>2018-05-26T10:20:00Z</cp:lastPrinted>
  <dcterms:created xsi:type="dcterms:W3CDTF">2017-05-12T04:25:00Z</dcterms:created>
  <dcterms:modified xsi:type="dcterms:W3CDTF">2019-02-13T11:33:00Z</dcterms:modified>
</cp:coreProperties>
</file>